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v:fill r:id="rId7" o:title="SRSCMAT - POLICY - Plain Pages" type="tile"/>
    </v:background>
  </w:background>
  <w:body>
    <w:p w14:paraId="7C7379D1" w14:textId="4F2C5550" w:rsidR="0060503F" w:rsidRPr="006C1191" w:rsidRDefault="008A6A75">
      <w:pPr>
        <w:spacing w:after="151" w:line="259" w:lineRule="auto"/>
        <w:ind w:left="0" w:right="0" w:firstLine="0"/>
        <w:rPr>
          <w:rFonts w:ascii="Lato" w:hAnsi="Lato"/>
        </w:rPr>
      </w:pPr>
      <w:r w:rsidRPr="006C1191">
        <w:rPr>
          <w:rFonts w:ascii="Lato" w:hAnsi="Lato"/>
          <w:noProof/>
        </w:rPr>
        <w:drawing>
          <wp:anchor distT="0" distB="0" distL="114300" distR="114300" simplePos="0" relativeHeight="251658240" behindDoc="0" locked="0" layoutInCell="1" allowOverlap="1" wp14:anchorId="14A771EA" wp14:editId="2E8E4B5A">
            <wp:simplePos x="0" y="0"/>
            <wp:positionH relativeFrom="page">
              <wp:align>center</wp:align>
            </wp:positionH>
            <wp:positionV relativeFrom="paragraph">
              <wp:posOffset>-1440815</wp:posOffset>
            </wp:positionV>
            <wp:extent cx="7681040" cy="10849024"/>
            <wp:effectExtent l="0" t="0" r="0" b="0"/>
            <wp:wrapNone/>
            <wp:docPr id="1306132953" name="Picture 130613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681040" cy="10849024"/>
                    </a:xfrm>
                    <a:prstGeom prst="rect">
                      <a:avLst/>
                    </a:prstGeom>
                  </pic:spPr>
                </pic:pic>
              </a:graphicData>
            </a:graphic>
            <wp14:sizeRelH relativeFrom="page">
              <wp14:pctWidth>0</wp14:pctWidth>
            </wp14:sizeRelH>
            <wp14:sizeRelV relativeFrom="page">
              <wp14:pctHeight>0</wp14:pctHeight>
            </wp14:sizeRelV>
          </wp:anchor>
        </w:drawing>
      </w:r>
    </w:p>
    <w:p w14:paraId="1C87FC8B" w14:textId="77777777" w:rsidR="00A602E0" w:rsidRPr="006C1191" w:rsidRDefault="006D62BB" w:rsidP="00A602E0">
      <w:pPr>
        <w:pStyle w:val="Heading1"/>
        <w:ind w:left="-5"/>
        <w:rPr>
          <w:rFonts w:ascii="Lato" w:hAnsi="Lato"/>
        </w:rPr>
      </w:pPr>
      <w:r w:rsidRPr="006C1191">
        <w:rPr>
          <w:rFonts w:ascii="Lato" w:hAnsi="Lato"/>
        </w:rPr>
        <w:t xml:space="preserve"> </w:t>
      </w:r>
    </w:p>
    <w:p w14:paraId="41F89515" w14:textId="4ADA6C41" w:rsidR="00A602E0" w:rsidRPr="006C1191" w:rsidRDefault="008A6A75">
      <w:pPr>
        <w:spacing w:after="160" w:line="259" w:lineRule="auto"/>
        <w:ind w:left="0" w:right="0" w:firstLine="0"/>
        <w:rPr>
          <w:rFonts w:ascii="Lato" w:hAnsi="Lato"/>
          <w:b/>
          <w:sz w:val="32"/>
          <w:szCs w:val="32"/>
        </w:rPr>
      </w:pPr>
      <w:r w:rsidRPr="006C1191">
        <w:rPr>
          <w:rFonts w:ascii="Lato" w:hAnsi="Lato"/>
          <w:noProof/>
        </w:rPr>
        <mc:AlternateContent>
          <mc:Choice Requires="wps">
            <w:drawing>
              <wp:anchor distT="0" distB="0" distL="114300" distR="114300" simplePos="0" relativeHeight="251658241" behindDoc="0" locked="0" layoutInCell="1" allowOverlap="1" wp14:anchorId="7E88DEE0" wp14:editId="1E912148">
                <wp:simplePos x="0" y="0"/>
                <wp:positionH relativeFrom="column">
                  <wp:posOffset>2876550</wp:posOffset>
                </wp:positionH>
                <wp:positionV relativeFrom="paragraph">
                  <wp:posOffset>2050415</wp:posOffset>
                </wp:positionV>
                <wp:extent cx="3379305" cy="3670300"/>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3379305" cy="3670300"/>
                        </a:xfrm>
                        <a:prstGeom prst="rect">
                          <a:avLst/>
                        </a:prstGeom>
                        <a:noFill/>
                        <a:ln w="6350">
                          <a:noFill/>
                        </a:ln>
                      </wps:spPr>
                      <wps:txbx>
                        <w:txbxContent>
                          <w:p w14:paraId="23ED8BB9" w14:textId="12313F38" w:rsidR="008A6A75" w:rsidRPr="00F34B0E" w:rsidRDefault="004E4E12" w:rsidP="006846F1">
                            <w:pPr>
                              <w:spacing w:after="11" w:line="247" w:lineRule="auto"/>
                              <w:ind w:left="0" w:right="110" w:hanging="10"/>
                              <w:rPr>
                                <w:rFonts w:ascii="Raleway" w:hAnsi="Raleway"/>
                                <w:b/>
                                <w:bCs/>
                                <w:color w:val="FFFFFF" w:themeColor="background1"/>
                                <w:sz w:val="56"/>
                                <w:szCs w:val="56"/>
                              </w:rPr>
                            </w:pPr>
                            <w:r>
                              <w:rPr>
                                <w:rFonts w:ascii="Raleway" w:hAnsi="Raleway"/>
                                <w:b/>
                                <w:bCs/>
                                <w:color w:val="FFFFFF" w:themeColor="background1"/>
                                <w:sz w:val="56"/>
                                <w:szCs w:val="56"/>
                              </w:rPr>
                              <w:t>Supporting Ch</w:t>
                            </w:r>
                            <w:r w:rsidR="006846F1">
                              <w:rPr>
                                <w:rFonts w:ascii="Raleway" w:hAnsi="Raleway"/>
                                <w:b/>
                                <w:bCs/>
                                <w:color w:val="FFFFFF" w:themeColor="background1"/>
                                <w:sz w:val="56"/>
                                <w:szCs w:val="56"/>
                              </w:rPr>
                              <w:t>ildren with Medical Needs</w:t>
                            </w:r>
                            <w:r w:rsidR="008A6A75" w:rsidRPr="00F34B0E">
                              <w:rPr>
                                <w:rFonts w:ascii="Raleway" w:hAnsi="Raleway"/>
                                <w:b/>
                                <w:bCs/>
                                <w:color w:val="FFFFFF" w:themeColor="background1"/>
                                <w:sz w:val="56"/>
                                <w:szCs w:val="56"/>
                              </w:rPr>
                              <w:t xml:space="preserve"> Policy </w:t>
                            </w:r>
                          </w:p>
                          <w:p w14:paraId="6B15EB61"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42F3EAC3"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228224DE"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75CD0CF2"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567697E0" w14:textId="33BF2832" w:rsidR="008A6A75" w:rsidRDefault="008A6A75" w:rsidP="008A6A75">
                            <w:pPr>
                              <w:spacing w:after="11" w:line="247" w:lineRule="auto"/>
                              <w:ind w:left="0" w:right="110" w:hanging="10"/>
                              <w:rPr>
                                <w:rFonts w:ascii="Raleway" w:hAnsi="Raleway"/>
                                <w:b/>
                                <w:bCs/>
                                <w:color w:val="FFFFFF" w:themeColor="background1"/>
                                <w:sz w:val="36"/>
                                <w:szCs w:val="36"/>
                              </w:rPr>
                            </w:pPr>
                            <w:r w:rsidRPr="00A602E0">
                              <w:rPr>
                                <w:rFonts w:ascii="Raleway" w:hAnsi="Raleway"/>
                                <w:b/>
                                <w:bCs/>
                                <w:color w:val="FFFFFF" w:themeColor="background1"/>
                                <w:sz w:val="36"/>
                                <w:szCs w:val="36"/>
                              </w:rPr>
                              <w:t xml:space="preserve">Version </w:t>
                            </w:r>
                            <w:r w:rsidR="006846F1">
                              <w:rPr>
                                <w:rFonts w:ascii="Raleway" w:hAnsi="Raleway"/>
                                <w:b/>
                                <w:bCs/>
                                <w:color w:val="FFFFFF" w:themeColor="background1"/>
                                <w:sz w:val="36"/>
                                <w:szCs w:val="36"/>
                              </w:rPr>
                              <w:t>1</w:t>
                            </w:r>
                          </w:p>
                          <w:p w14:paraId="1EAD3EE0" w14:textId="2AB0679E" w:rsidR="008A6A75" w:rsidRDefault="008A6A75" w:rsidP="008A6A75">
                            <w:pPr>
                              <w:spacing w:after="11" w:line="247" w:lineRule="auto"/>
                              <w:ind w:left="0" w:right="110" w:hanging="10"/>
                              <w:rPr>
                                <w:rFonts w:ascii="Raleway" w:hAnsi="Raleway"/>
                                <w:b/>
                                <w:bCs/>
                                <w:color w:val="FFFFFF" w:themeColor="background1"/>
                                <w:sz w:val="36"/>
                                <w:szCs w:val="36"/>
                              </w:rPr>
                            </w:pPr>
                            <w:r>
                              <w:rPr>
                                <w:rFonts w:ascii="Raleway" w:hAnsi="Raleway"/>
                                <w:b/>
                                <w:bCs/>
                                <w:color w:val="FFFFFF" w:themeColor="background1"/>
                                <w:sz w:val="36"/>
                                <w:szCs w:val="36"/>
                              </w:rPr>
                              <w:t>202</w:t>
                            </w:r>
                            <w:r w:rsidR="00350979">
                              <w:rPr>
                                <w:rFonts w:ascii="Raleway" w:hAnsi="Raleway"/>
                                <w:b/>
                                <w:bCs/>
                                <w:color w:val="FFFFFF" w:themeColor="background1"/>
                                <w:sz w:val="36"/>
                                <w:szCs w:val="36"/>
                              </w:rPr>
                              <w:t>5</w:t>
                            </w:r>
                          </w:p>
                          <w:p w14:paraId="7751CA53" w14:textId="77777777" w:rsidR="008A6A75" w:rsidRPr="00A602E0" w:rsidRDefault="008A6A75" w:rsidP="008A6A75">
                            <w:pPr>
                              <w:spacing w:after="11" w:line="247" w:lineRule="auto"/>
                              <w:ind w:left="0" w:right="110" w:hanging="10"/>
                              <w:rPr>
                                <w:rFonts w:ascii="Raleway" w:hAnsi="Raleway"/>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8DEE0" id="_x0000_t202" coordsize="21600,21600" o:spt="202" path="m,l,21600r21600,l21600,xe">
                <v:stroke joinstyle="miter"/>
                <v:path gradientshapeok="t" o:connecttype="rect"/>
              </v:shapetype>
              <v:shape id="Text Box 14" o:spid="_x0000_s1026" type="#_x0000_t202" style="position:absolute;margin-left:226.5pt;margin-top:161.45pt;width:266.1pt;height:28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" filled="f" stroked="f" strokeweight=".5pt">
                <v:textbox>
                  <w:txbxContent>
                    <w:p w14:paraId="23ED8BB9" w14:textId="12313F38" w:rsidR="008A6A75" w:rsidRPr="00F34B0E" w:rsidRDefault="004E4E12" w:rsidP="006846F1">
                      <w:pPr>
                        <w:spacing w:after="11" w:line="247" w:lineRule="auto"/>
                        <w:ind w:left="0" w:right="110" w:hanging="10"/>
                        <w:rPr>
                          <w:rFonts w:ascii="Raleway" w:hAnsi="Raleway"/>
                          <w:b/>
                          <w:bCs/>
                          <w:color w:val="FFFFFF" w:themeColor="background1"/>
                          <w:sz w:val="56"/>
                          <w:szCs w:val="56"/>
                        </w:rPr>
                      </w:pPr>
                      <w:r>
                        <w:rPr>
                          <w:rFonts w:ascii="Raleway" w:hAnsi="Raleway"/>
                          <w:b/>
                          <w:bCs/>
                          <w:color w:val="FFFFFF" w:themeColor="background1"/>
                          <w:sz w:val="56"/>
                          <w:szCs w:val="56"/>
                        </w:rPr>
                        <w:t>Supporting Ch</w:t>
                      </w:r>
                      <w:r w:rsidR="006846F1">
                        <w:rPr>
                          <w:rFonts w:ascii="Raleway" w:hAnsi="Raleway"/>
                          <w:b/>
                          <w:bCs/>
                          <w:color w:val="FFFFFF" w:themeColor="background1"/>
                          <w:sz w:val="56"/>
                          <w:szCs w:val="56"/>
                        </w:rPr>
                        <w:t>ildren with Medical Needs</w:t>
                      </w:r>
                      <w:r w:rsidR="008A6A75" w:rsidRPr="00F34B0E">
                        <w:rPr>
                          <w:rFonts w:ascii="Raleway" w:hAnsi="Raleway"/>
                          <w:b/>
                          <w:bCs/>
                          <w:color w:val="FFFFFF" w:themeColor="background1"/>
                          <w:sz w:val="56"/>
                          <w:szCs w:val="56"/>
                        </w:rPr>
                        <w:t xml:space="preserve"> Policy </w:t>
                      </w:r>
                    </w:p>
                    <w:p w14:paraId="6B15EB61"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42F3EAC3"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228224DE"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75CD0CF2" w14:textId="77777777" w:rsidR="008A6A75" w:rsidRDefault="008A6A75" w:rsidP="008A6A75">
                      <w:pPr>
                        <w:spacing w:after="11" w:line="247" w:lineRule="auto"/>
                        <w:ind w:left="0" w:right="110" w:hanging="10"/>
                        <w:rPr>
                          <w:rFonts w:ascii="Raleway" w:hAnsi="Raleway"/>
                          <w:b/>
                          <w:bCs/>
                          <w:color w:val="FFFFFF" w:themeColor="background1"/>
                          <w:sz w:val="36"/>
                          <w:szCs w:val="36"/>
                        </w:rPr>
                      </w:pPr>
                    </w:p>
                    <w:p w14:paraId="567697E0" w14:textId="33BF2832" w:rsidR="008A6A75" w:rsidRDefault="008A6A75" w:rsidP="008A6A75">
                      <w:pPr>
                        <w:spacing w:after="11" w:line="247" w:lineRule="auto"/>
                        <w:ind w:left="0" w:right="110" w:hanging="10"/>
                        <w:rPr>
                          <w:rFonts w:ascii="Raleway" w:hAnsi="Raleway"/>
                          <w:b/>
                          <w:bCs/>
                          <w:color w:val="FFFFFF" w:themeColor="background1"/>
                          <w:sz w:val="36"/>
                          <w:szCs w:val="36"/>
                        </w:rPr>
                      </w:pPr>
                      <w:r w:rsidRPr="00A602E0">
                        <w:rPr>
                          <w:rFonts w:ascii="Raleway" w:hAnsi="Raleway"/>
                          <w:b/>
                          <w:bCs/>
                          <w:color w:val="FFFFFF" w:themeColor="background1"/>
                          <w:sz w:val="36"/>
                          <w:szCs w:val="36"/>
                        </w:rPr>
                        <w:t xml:space="preserve">Version </w:t>
                      </w:r>
                      <w:r w:rsidR="006846F1">
                        <w:rPr>
                          <w:rFonts w:ascii="Raleway" w:hAnsi="Raleway"/>
                          <w:b/>
                          <w:bCs/>
                          <w:color w:val="FFFFFF" w:themeColor="background1"/>
                          <w:sz w:val="36"/>
                          <w:szCs w:val="36"/>
                        </w:rPr>
                        <w:t>1</w:t>
                      </w:r>
                    </w:p>
                    <w:p w14:paraId="1EAD3EE0" w14:textId="2AB0679E" w:rsidR="008A6A75" w:rsidRDefault="008A6A75" w:rsidP="008A6A75">
                      <w:pPr>
                        <w:spacing w:after="11" w:line="247" w:lineRule="auto"/>
                        <w:ind w:left="0" w:right="110" w:hanging="10"/>
                        <w:rPr>
                          <w:rFonts w:ascii="Raleway" w:hAnsi="Raleway"/>
                          <w:b/>
                          <w:bCs/>
                          <w:color w:val="FFFFFF" w:themeColor="background1"/>
                          <w:sz w:val="36"/>
                          <w:szCs w:val="36"/>
                        </w:rPr>
                      </w:pPr>
                      <w:r>
                        <w:rPr>
                          <w:rFonts w:ascii="Raleway" w:hAnsi="Raleway"/>
                          <w:b/>
                          <w:bCs/>
                          <w:color w:val="FFFFFF" w:themeColor="background1"/>
                          <w:sz w:val="36"/>
                          <w:szCs w:val="36"/>
                        </w:rPr>
                        <w:t>202</w:t>
                      </w:r>
                      <w:r w:rsidR="00350979">
                        <w:rPr>
                          <w:rFonts w:ascii="Raleway" w:hAnsi="Raleway"/>
                          <w:b/>
                          <w:bCs/>
                          <w:color w:val="FFFFFF" w:themeColor="background1"/>
                          <w:sz w:val="36"/>
                          <w:szCs w:val="36"/>
                        </w:rPr>
                        <w:t>5</w:t>
                      </w:r>
                    </w:p>
                    <w:p w14:paraId="7751CA53" w14:textId="77777777" w:rsidR="008A6A75" w:rsidRPr="00A602E0" w:rsidRDefault="008A6A75" w:rsidP="008A6A75">
                      <w:pPr>
                        <w:spacing w:after="11" w:line="247" w:lineRule="auto"/>
                        <w:ind w:left="0" w:right="110" w:hanging="10"/>
                        <w:rPr>
                          <w:rFonts w:ascii="Raleway" w:hAnsi="Raleway"/>
                          <w:b/>
                          <w:bCs/>
                          <w:color w:val="FFFFFF" w:themeColor="background1"/>
                          <w:sz w:val="36"/>
                          <w:szCs w:val="36"/>
                        </w:rPr>
                      </w:pPr>
                    </w:p>
                  </w:txbxContent>
                </v:textbox>
              </v:shape>
            </w:pict>
          </mc:Fallback>
        </mc:AlternateContent>
      </w:r>
      <w:r w:rsidR="00A602E0" w:rsidRPr="006C1191">
        <w:rPr>
          <w:rFonts w:ascii="Lato" w:hAnsi="Lato"/>
        </w:rPr>
        <w:br w:type="page"/>
      </w:r>
    </w:p>
    <w:p w14:paraId="7C1D8F7C" w14:textId="27F01F96" w:rsidR="0060503F" w:rsidRPr="006C1191" w:rsidRDefault="006D62BB" w:rsidP="00A602E0">
      <w:pPr>
        <w:pStyle w:val="Heading1"/>
        <w:ind w:left="-5"/>
        <w:rPr>
          <w:rFonts w:ascii="Lato" w:hAnsi="Lato"/>
        </w:rPr>
      </w:pPr>
      <w:r w:rsidRPr="006C1191">
        <w:rPr>
          <w:rFonts w:ascii="Lato" w:hAnsi="Lato"/>
        </w:rPr>
        <w:lastRenderedPageBreak/>
        <w:t xml:space="preserve">Document Provenance  </w:t>
      </w:r>
    </w:p>
    <w:p w14:paraId="15167080" w14:textId="77777777" w:rsidR="0060503F" w:rsidRPr="006C1191" w:rsidRDefault="006D62BB">
      <w:pPr>
        <w:spacing w:after="0" w:line="259" w:lineRule="auto"/>
        <w:ind w:left="0" w:right="0" w:firstLine="0"/>
        <w:rPr>
          <w:rFonts w:ascii="Lato" w:hAnsi="Lato"/>
        </w:rPr>
      </w:pPr>
      <w:r w:rsidRPr="006C1191">
        <w:rPr>
          <w:rFonts w:ascii="Lato" w:hAnsi="Lato"/>
          <w:sz w:val="24"/>
        </w:rPr>
        <w:t xml:space="preserve"> </w:t>
      </w:r>
    </w:p>
    <w:tbl>
      <w:tblPr>
        <w:tblStyle w:val="TableGrid"/>
        <w:tblW w:w="9793" w:type="dxa"/>
        <w:tblInd w:w="5" w:type="dxa"/>
        <w:tblCellMar>
          <w:top w:w="3" w:type="dxa"/>
          <w:left w:w="106" w:type="dxa"/>
          <w:right w:w="177" w:type="dxa"/>
        </w:tblCellMar>
        <w:tblLook w:val="04A0" w:firstRow="1" w:lastRow="0" w:firstColumn="1" w:lastColumn="0" w:noHBand="0" w:noVBand="1"/>
      </w:tblPr>
      <w:tblGrid>
        <w:gridCol w:w="3703"/>
        <w:gridCol w:w="1268"/>
        <w:gridCol w:w="4822"/>
      </w:tblGrid>
      <w:tr w:rsidR="0060503F" w:rsidRPr="006C1191" w14:paraId="61F93B61" w14:textId="77777777" w:rsidTr="00EF3EB1">
        <w:trPr>
          <w:trHeight w:val="538"/>
        </w:trPr>
        <w:tc>
          <w:tcPr>
            <w:tcW w:w="3703" w:type="dxa"/>
            <w:tcBorders>
              <w:top w:val="single" w:sz="4" w:space="0" w:color="000000"/>
              <w:left w:val="single" w:sz="4" w:space="0" w:color="000000"/>
              <w:bottom w:val="single" w:sz="4" w:space="0" w:color="000000"/>
              <w:right w:val="single" w:sz="4" w:space="0" w:color="000000"/>
            </w:tcBorders>
          </w:tcPr>
          <w:p w14:paraId="18E69A12" w14:textId="77777777" w:rsidR="0060503F" w:rsidRPr="006C1191" w:rsidRDefault="006D62BB">
            <w:pPr>
              <w:spacing w:after="0" w:line="259" w:lineRule="auto"/>
              <w:ind w:left="5" w:right="0" w:firstLine="0"/>
              <w:rPr>
                <w:rFonts w:ascii="Lato" w:hAnsi="Lato"/>
              </w:rPr>
            </w:pPr>
            <w:r w:rsidRPr="006C1191">
              <w:rPr>
                <w:rFonts w:ascii="Lato" w:hAnsi="Lato"/>
                <w:b/>
              </w:rPr>
              <w:t xml:space="preserve">Title of policy: </w:t>
            </w:r>
          </w:p>
          <w:p w14:paraId="61B16786" w14:textId="77777777" w:rsidR="0060503F" w:rsidRPr="006C1191" w:rsidRDefault="006D62BB">
            <w:pPr>
              <w:spacing w:after="0" w:line="259" w:lineRule="auto"/>
              <w:ind w:left="5" w:right="0" w:firstLine="0"/>
              <w:rPr>
                <w:rFonts w:ascii="Lato" w:hAnsi="Lato"/>
              </w:rPr>
            </w:pPr>
            <w:r w:rsidRPr="006C1191">
              <w:rPr>
                <w:rFonts w:ascii="Lato" w:hAnsi="Lato"/>
                <w:b/>
              </w:rPr>
              <w:t xml:space="preserve"> </w:t>
            </w:r>
          </w:p>
        </w:tc>
        <w:tc>
          <w:tcPr>
            <w:tcW w:w="6088" w:type="dxa"/>
            <w:gridSpan w:val="2"/>
            <w:tcBorders>
              <w:top w:val="single" w:sz="4" w:space="0" w:color="000000"/>
              <w:left w:val="single" w:sz="4" w:space="0" w:color="000000"/>
              <w:bottom w:val="single" w:sz="4" w:space="0" w:color="000000"/>
              <w:right w:val="single" w:sz="4" w:space="0" w:color="000000"/>
            </w:tcBorders>
          </w:tcPr>
          <w:p w14:paraId="6DDD685A" w14:textId="5B30F61C" w:rsidR="0060503F" w:rsidRPr="006C1191" w:rsidRDefault="006846F1">
            <w:pPr>
              <w:spacing w:after="0" w:line="259" w:lineRule="auto"/>
              <w:ind w:left="0" w:right="0" w:firstLine="0"/>
              <w:rPr>
                <w:rFonts w:ascii="Lato" w:hAnsi="Lato"/>
              </w:rPr>
            </w:pPr>
            <w:r w:rsidRPr="006C1191">
              <w:rPr>
                <w:rFonts w:ascii="Lato" w:hAnsi="Lato"/>
              </w:rPr>
              <w:t xml:space="preserve">Supporting Children with Medical Needs </w:t>
            </w:r>
          </w:p>
        </w:tc>
      </w:tr>
      <w:tr w:rsidR="0060503F" w:rsidRPr="006C1191" w14:paraId="3D8340AF" w14:textId="77777777" w:rsidTr="00EF3EB1">
        <w:trPr>
          <w:trHeight w:val="802"/>
        </w:trPr>
        <w:tc>
          <w:tcPr>
            <w:tcW w:w="3703" w:type="dxa"/>
            <w:tcBorders>
              <w:top w:val="single" w:sz="4" w:space="0" w:color="000000"/>
              <w:left w:val="single" w:sz="4" w:space="0" w:color="000000"/>
              <w:bottom w:val="single" w:sz="4" w:space="0" w:color="000000"/>
              <w:right w:val="single" w:sz="4" w:space="0" w:color="000000"/>
            </w:tcBorders>
          </w:tcPr>
          <w:p w14:paraId="3167EDA7" w14:textId="5AEB701E" w:rsidR="0060503F" w:rsidRPr="006C1191" w:rsidRDefault="006D62BB">
            <w:pPr>
              <w:spacing w:after="0" w:line="235" w:lineRule="auto"/>
              <w:ind w:left="5" w:right="0" w:firstLine="0"/>
              <w:jc w:val="both"/>
              <w:rPr>
                <w:rFonts w:ascii="Lato" w:hAnsi="Lato"/>
              </w:rPr>
            </w:pPr>
            <w:r w:rsidRPr="006C1191">
              <w:rPr>
                <w:rFonts w:ascii="Lato" w:hAnsi="Lato"/>
                <w:b/>
              </w:rPr>
              <w:t xml:space="preserve">Author and policy owner in the </w:t>
            </w:r>
            <w:r w:rsidR="00C35220">
              <w:rPr>
                <w:rFonts w:ascii="Lato" w:hAnsi="Lato"/>
                <w:b/>
              </w:rPr>
              <w:t xml:space="preserve">Central </w:t>
            </w:r>
            <w:proofErr w:type="spellStart"/>
            <w:r w:rsidR="00C35220">
              <w:rPr>
                <w:rFonts w:ascii="Lato" w:hAnsi="Lato"/>
                <w:b/>
              </w:rPr>
              <w:t>Leadership</w:t>
            </w:r>
            <w:r w:rsidRPr="006C1191">
              <w:rPr>
                <w:rFonts w:ascii="Lato" w:hAnsi="Lato"/>
                <w:b/>
              </w:rPr>
              <w:t>Team</w:t>
            </w:r>
            <w:proofErr w:type="spellEnd"/>
            <w:r w:rsidRPr="006C1191">
              <w:rPr>
                <w:rFonts w:ascii="Lato" w:hAnsi="Lato"/>
                <w:b/>
              </w:rPr>
              <w:t xml:space="preserve">:  </w:t>
            </w:r>
          </w:p>
          <w:p w14:paraId="7B14EB58" w14:textId="77777777" w:rsidR="0060503F" w:rsidRPr="006C1191" w:rsidRDefault="006D62BB">
            <w:pPr>
              <w:spacing w:after="0" w:line="259" w:lineRule="auto"/>
              <w:ind w:left="5" w:right="0" w:firstLine="0"/>
              <w:rPr>
                <w:rFonts w:ascii="Lato" w:hAnsi="Lato"/>
              </w:rPr>
            </w:pPr>
            <w:r w:rsidRPr="006C1191">
              <w:rPr>
                <w:rFonts w:ascii="Lato" w:hAnsi="Lato"/>
                <w:b/>
              </w:rPr>
              <w:t xml:space="preserve"> </w:t>
            </w:r>
          </w:p>
        </w:tc>
        <w:tc>
          <w:tcPr>
            <w:tcW w:w="6088" w:type="dxa"/>
            <w:gridSpan w:val="2"/>
            <w:tcBorders>
              <w:top w:val="single" w:sz="4" w:space="0" w:color="000000"/>
              <w:left w:val="single" w:sz="4" w:space="0" w:color="000000"/>
              <w:bottom w:val="single" w:sz="4" w:space="0" w:color="000000"/>
              <w:right w:val="single" w:sz="4" w:space="0" w:color="000000"/>
            </w:tcBorders>
          </w:tcPr>
          <w:p w14:paraId="6C957A57" w14:textId="11273530" w:rsidR="0060503F" w:rsidRPr="006C1191" w:rsidRDefault="00674252">
            <w:pPr>
              <w:spacing w:after="0" w:line="259" w:lineRule="auto"/>
              <w:ind w:left="0" w:right="0" w:firstLine="0"/>
              <w:rPr>
                <w:rFonts w:ascii="Lato" w:hAnsi="Lato"/>
              </w:rPr>
            </w:pPr>
            <w:r>
              <w:rPr>
                <w:rFonts w:ascii="Lato" w:hAnsi="Lato"/>
              </w:rPr>
              <w:t xml:space="preserve">Governance </w:t>
            </w:r>
          </w:p>
        </w:tc>
      </w:tr>
      <w:tr w:rsidR="0060503F" w:rsidRPr="006C1191" w14:paraId="4D71BF22" w14:textId="77777777" w:rsidTr="00EF3EB1">
        <w:trPr>
          <w:trHeight w:val="792"/>
        </w:trPr>
        <w:tc>
          <w:tcPr>
            <w:tcW w:w="3703" w:type="dxa"/>
            <w:tcBorders>
              <w:top w:val="single" w:sz="4" w:space="0" w:color="000000"/>
              <w:left w:val="single" w:sz="4" w:space="0" w:color="000000"/>
              <w:bottom w:val="single" w:sz="4" w:space="0" w:color="000000"/>
              <w:right w:val="single" w:sz="4" w:space="0" w:color="000000"/>
            </w:tcBorders>
          </w:tcPr>
          <w:p w14:paraId="6F5554C2" w14:textId="77777777" w:rsidR="0060503F" w:rsidRPr="006C1191" w:rsidRDefault="006D62BB">
            <w:pPr>
              <w:spacing w:after="0" w:line="259" w:lineRule="auto"/>
              <w:ind w:left="5" w:right="0" w:firstLine="0"/>
              <w:rPr>
                <w:rFonts w:ascii="Lato" w:hAnsi="Lato"/>
              </w:rPr>
            </w:pPr>
            <w:r w:rsidRPr="006C1191">
              <w:rPr>
                <w:rFonts w:ascii="Lato" w:hAnsi="Lato"/>
                <w:b/>
              </w:rPr>
              <w:t xml:space="preserve">Version number: </w:t>
            </w:r>
          </w:p>
        </w:tc>
        <w:tc>
          <w:tcPr>
            <w:tcW w:w="6088" w:type="dxa"/>
            <w:gridSpan w:val="2"/>
            <w:tcBorders>
              <w:top w:val="single" w:sz="4" w:space="0" w:color="000000"/>
              <w:left w:val="single" w:sz="4" w:space="0" w:color="000000"/>
              <w:bottom w:val="single" w:sz="4" w:space="0" w:color="000000"/>
              <w:right w:val="single" w:sz="4" w:space="0" w:color="000000"/>
            </w:tcBorders>
          </w:tcPr>
          <w:p w14:paraId="37A198DA" w14:textId="22D289E5" w:rsidR="0060503F" w:rsidRPr="006C1191" w:rsidRDefault="00EF3EB1">
            <w:pPr>
              <w:spacing w:after="0" w:line="259" w:lineRule="auto"/>
              <w:ind w:left="0" w:right="0" w:firstLine="0"/>
              <w:rPr>
                <w:rFonts w:ascii="Lato" w:hAnsi="Lato"/>
              </w:rPr>
            </w:pPr>
            <w:r w:rsidRPr="006C1191">
              <w:rPr>
                <w:rFonts w:ascii="Lato" w:hAnsi="Lato"/>
              </w:rPr>
              <w:t>1</w:t>
            </w:r>
          </w:p>
        </w:tc>
      </w:tr>
      <w:tr w:rsidR="0060503F" w:rsidRPr="006C1191" w14:paraId="5475D060" w14:textId="77777777" w:rsidTr="00EF3EB1">
        <w:trPr>
          <w:trHeight w:val="538"/>
        </w:trPr>
        <w:tc>
          <w:tcPr>
            <w:tcW w:w="3703" w:type="dxa"/>
            <w:tcBorders>
              <w:top w:val="single" w:sz="4" w:space="0" w:color="000000"/>
              <w:left w:val="single" w:sz="4" w:space="0" w:color="000000"/>
              <w:bottom w:val="single" w:sz="4" w:space="0" w:color="000000"/>
              <w:right w:val="single" w:sz="4" w:space="0" w:color="000000"/>
            </w:tcBorders>
          </w:tcPr>
          <w:p w14:paraId="1FBE5053" w14:textId="77777777" w:rsidR="0060503F" w:rsidRPr="006C1191" w:rsidRDefault="006D62BB">
            <w:pPr>
              <w:spacing w:after="0" w:line="259" w:lineRule="auto"/>
              <w:ind w:left="5" w:right="0" w:firstLine="0"/>
              <w:rPr>
                <w:rFonts w:ascii="Lato" w:hAnsi="Lato"/>
              </w:rPr>
            </w:pPr>
            <w:r w:rsidRPr="006C1191">
              <w:rPr>
                <w:rFonts w:ascii="Lato" w:hAnsi="Lato"/>
                <w:b/>
              </w:rPr>
              <w:t xml:space="preserve">Date approved: </w:t>
            </w:r>
          </w:p>
          <w:p w14:paraId="631C32E1" w14:textId="77777777" w:rsidR="0060503F" w:rsidRPr="006C1191" w:rsidRDefault="006D62BB">
            <w:pPr>
              <w:spacing w:after="0" w:line="259" w:lineRule="auto"/>
              <w:ind w:left="5" w:right="0" w:firstLine="0"/>
              <w:rPr>
                <w:rFonts w:ascii="Lato" w:hAnsi="Lato"/>
              </w:rPr>
            </w:pPr>
            <w:r w:rsidRPr="006C1191">
              <w:rPr>
                <w:rFonts w:ascii="Lato" w:hAnsi="Lato"/>
                <w:b/>
              </w:rPr>
              <w:t xml:space="preserve"> </w:t>
            </w:r>
          </w:p>
        </w:tc>
        <w:tc>
          <w:tcPr>
            <w:tcW w:w="6088" w:type="dxa"/>
            <w:gridSpan w:val="2"/>
            <w:tcBorders>
              <w:top w:val="single" w:sz="4" w:space="0" w:color="000000"/>
              <w:left w:val="single" w:sz="4" w:space="0" w:color="000000"/>
              <w:bottom w:val="single" w:sz="4" w:space="0" w:color="000000"/>
              <w:right w:val="single" w:sz="4" w:space="0" w:color="000000"/>
            </w:tcBorders>
          </w:tcPr>
          <w:p w14:paraId="4BD8BA74" w14:textId="789C9D21" w:rsidR="0060503F" w:rsidRPr="006C1191" w:rsidRDefault="0060503F">
            <w:pPr>
              <w:spacing w:after="0" w:line="259" w:lineRule="auto"/>
              <w:ind w:left="0" w:right="0" w:firstLine="0"/>
              <w:rPr>
                <w:rFonts w:ascii="Lato" w:hAnsi="Lato"/>
              </w:rPr>
            </w:pPr>
          </w:p>
        </w:tc>
      </w:tr>
      <w:tr w:rsidR="0060503F" w:rsidRPr="006C1191" w14:paraId="135C616D" w14:textId="77777777" w:rsidTr="00EF3EB1">
        <w:trPr>
          <w:trHeight w:val="538"/>
        </w:trPr>
        <w:tc>
          <w:tcPr>
            <w:tcW w:w="3703" w:type="dxa"/>
            <w:tcBorders>
              <w:top w:val="single" w:sz="4" w:space="0" w:color="000000"/>
              <w:left w:val="single" w:sz="4" w:space="0" w:color="000000"/>
              <w:bottom w:val="single" w:sz="4" w:space="0" w:color="000000"/>
              <w:right w:val="single" w:sz="4" w:space="0" w:color="000000"/>
            </w:tcBorders>
          </w:tcPr>
          <w:p w14:paraId="46C7E3B8" w14:textId="77777777" w:rsidR="0060503F" w:rsidRPr="006C1191" w:rsidRDefault="006D62BB">
            <w:pPr>
              <w:spacing w:after="0" w:line="259" w:lineRule="auto"/>
              <w:ind w:left="5" w:right="0" w:firstLine="0"/>
              <w:rPr>
                <w:rFonts w:ascii="Lato" w:hAnsi="Lato"/>
              </w:rPr>
            </w:pPr>
            <w:r w:rsidRPr="006C1191">
              <w:rPr>
                <w:rFonts w:ascii="Lato" w:hAnsi="Lato"/>
                <w:b/>
              </w:rPr>
              <w:t xml:space="preserve">Approved by: </w:t>
            </w:r>
          </w:p>
          <w:p w14:paraId="7D77D272" w14:textId="77777777" w:rsidR="0060503F" w:rsidRPr="006C1191" w:rsidRDefault="006D62BB">
            <w:pPr>
              <w:spacing w:after="0" w:line="259" w:lineRule="auto"/>
              <w:ind w:left="5" w:right="0" w:firstLine="0"/>
              <w:rPr>
                <w:rFonts w:ascii="Lato" w:hAnsi="Lato"/>
              </w:rPr>
            </w:pPr>
            <w:r w:rsidRPr="006C1191">
              <w:rPr>
                <w:rFonts w:ascii="Lato" w:hAnsi="Lato"/>
                <w:b/>
              </w:rPr>
              <w:t xml:space="preserve"> </w:t>
            </w:r>
          </w:p>
        </w:tc>
        <w:tc>
          <w:tcPr>
            <w:tcW w:w="6088" w:type="dxa"/>
            <w:gridSpan w:val="2"/>
            <w:tcBorders>
              <w:top w:val="single" w:sz="4" w:space="0" w:color="000000"/>
              <w:left w:val="single" w:sz="4" w:space="0" w:color="000000"/>
              <w:bottom w:val="single" w:sz="4" w:space="0" w:color="000000"/>
              <w:right w:val="single" w:sz="4" w:space="0" w:color="000000"/>
            </w:tcBorders>
          </w:tcPr>
          <w:p w14:paraId="19474C3C" w14:textId="77777777" w:rsidR="0060503F" w:rsidRDefault="0062465A">
            <w:pPr>
              <w:spacing w:after="0" w:line="259" w:lineRule="auto"/>
              <w:ind w:left="0" w:right="0" w:firstLine="0"/>
              <w:rPr>
                <w:rFonts w:ascii="Lato" w:hAnsi="Lato"/>
              </w:rPr>
            </w:pPr>
            <w:r>
              <w:rPr>
                <w:rFonts w:ascii="Lato" w:hAnsi="Lato"/>
              </w:rPr>
              <w:t>Trust Board</w:t>
            </w:r>
          </w:p>
          <w:p w14:paraId="78D15FFD" w14:textId="687B5D75" w:rsidR="00512335" w:rsidRPr="006C1191" w:rsidRDefault="004B23B3">
            <w:pPr>
              <w:spacing w:after="0" w:line="259" w:lineRule="auto"/>
              <w:ind w:left="0" w:right="0" w:firstLine="0"/>
              <w:rPr>
                <w:rFonts w:ascii="Lato" w:hAnsi="Lato"/>
              </w:rPr>
            </w:pPr>
            <w:r>
              <w:rPr>
                <w:rFonts w:ascii="Lato" w:hAnsi="Lato"/>
              </w:rPr>
              <w:t>16</w:t>
            </w:r>
            <w:r w:rsidRPr="004B23B3">
              <w:rPr>
                <w:rFonts w:ascii="Lato" w:hAnsi="Lato"/>
                <w:vertAlign w:val="superscript"/>
              </w:rPr>
              <w:t>th</w:t>
            </w:r>
            <w:r>
              <w:rPr>
                <w:rFonts w:ascii="Lato" w:hAnsi="Lato"/>
              </w:rPr>
              <w:t xml:space="preserve"> October 2025</w:t>
            </w:r>
          </w:p>
        </w:tc>
      </w:tr>
      <w:tr w:rsidR="0060503F" w:rsidRPr="006C1191" w14:paraId="02192104" w14:textId="77777777" w:rsidTr="00EF3EB1">
        <w:trPr>
          <w:trHeight w:val="538"/>
        </w:trPr>
        <w:tc>
          <w:tcPr>
            <w:tcW w:w="3703" w:type="dxa"/>
            <w:tcBorders>
              <w:top w:val="single" w:sz="4" w:space="0" w:color="000000"/>
              <w:left w:val="single" w:sz="4" w:space="0" w:color="000000"/>
              <w:bottom w:val="single" w:sz="4" w:space="0" w:color="000000"/>
              <w:right w:val="single" w:sz="4" w:space="0" w:color="000000"/>
            </w:tcBorders>
          </w:tcPr>
          <w:p w14:paraId="5A125775" w14:textId="77777777" w:rsidR="0060503F" w:rsidRPr="006C1191" w:rsidRDefault="006D62BB">
            <w:pPr>
              <w:spacing w:after="0" w:line="259" w:lineRule="auto"/>
              <w:ind w:left="5" w:right="0" w:firstLine="0"/>
              <w:rPr>
                <w:rFonts w:ascii="Lato" w:hAnsi="Lato"/>
              </w:rPr>
            </w:pPr>
            <w:r w:rsidRPr="006C1191">
              <w:rPr>
                <w:rFonts w:ascii="Lato" w:hAnsi="Lato"/>
                <w:b/>
              </w:rPr>
              <w:t xml:space="preserve">Date of next review: </w:t>
            </w:r>
          </w:p>
          <w:p w14:paraId="0CB1FA93"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c>
          <w:tcPr>
            <w:tcW w:w="6088" w:type="dxa"/>
            <w:gridSpan w:val="2"/>
            <w:tcBorders>
              <w:top w:val="single" w:sz="4" w:space="0" w:color="000000"/>
              <w:left w:val="single" w:sz="4" w:space="0" w:color="000000"/>
              <w:bottom w:val="single" w:sz="4" w:space="0" w:color="000000"/>
              <w:right w:val="single" w:sz="4" w:space="0" w:color="000000"/>
            </w:tcBorders>
          </w:tcPr>
          <w:p w14:paraId="22E68F6E" w14:textId="31EF34FC" w:rsidR="00FE555F" w:rsidRPr="006C1191" w:rsidRDefault="00FE555F">
            <w:pPr>
              <w:spacing w:after="0" w:line="259" w:lineRule="auto"/>
              <w:ind w:left="0" w:right="0" w:firstLine="0"/>
              <w:rPr>
                <w:rFonts w:ascii="Lato" w:hAnsi="Lato"/>
              </w:rPr>
            </w:pPr>
            <w:r>
              <w:rPr>
                <w:rFonts w:ascii="Lato" w:hAnsi="Lato"/>
              </w:rPr>
              <w:t>October 2027</w:t>
            </w:r>
          </w:p>
        </w:tc>
      </w:tr>
      <w:tr w:rsidR="0060503F" w:rsidRPr="006C1191" w14:paraId="3C536AE4" w14:textId="77777777" w:rsidTr="00EF3EB1">
        <w:trPr>
          <w:trHeight w:val="274"/>
        </w:trPr>
        <w:tc>
          <w:tcPr>
            <w:tcW w:w="9793" w:type="dxa"/>
            <w:gridSpan w:val="3"/>
            <w:tcBorders>
              <w:top w:val="single" w:sz="4" w:space="0" w:color="000000"/>
              <w:left w:val="single" w:sz="4" w:space="0" w:color="000000"/>
              <w:bottom w:val="single" w:sz="4" w:space="0" w:color="000000"/>
              <w:right w:val="single" w:sz="4" w:space="0" w:color="000000"/>
            </w:tcBorders>
          </w:tcPr>
          <w:p w14:paraId="191456D2" w14:textId="77777777" w:rsidR="0060503F" w:rsidRPr="006C1191" w:rsidRDefault="006D62BB">
            <w:pPr>
              <w:spacing w:after="0" w:line="259" w:lineRule="auto"/>
              <w:ind w:left="5" w:right="0" w:firstLine="0"/>
              <w:rPr>
                <w:rFonts w:ascii="Lato" w:hAnsi="Lato"/>
              </w:rPr>
            </w:pPr>
            <w:r w:rsidRPr="006C1191">
              <w:rPr>
                <w:rFonts w:ascii="Lato" w:hAnsi="Lato"/>
                <w:b/>
              </w:rPr>
              <w:t xml:space="preserve">Document review and editorial updates: </w:t>
            </w:r>
          </w:p>
        </w:tc>
      </w:tr>
      <w:tr w:rsidR="0060503F" w:rsidRPr="006C1191" w14:paraId="426C50A6" w14:textId="77777777" w:rsidTr="00EF3EB1">
        <w:trPr>
          <w:trHeight w:val="421"/>
        </w:trPr>
        <w:tc>
          <w:tcPr>
            <w:tcW w:w="3703" w:type="dxa"/>
            <w:tcBorders>
              <w:top w:val="single" w:sz="4" w:space="0" w:color="000000"/>
              <w:left w:val="single" w:sz="4" w:space="0" w:color="000000"/>
              <w:bottom w:val="single" w:sz="4" w:space="0" w:color="000000"/>
              <w:right w:val="single" w:sz="4" w:space="0" w:color="000000"/>
            </w:tcBorders>
          </w:tcPr>
          <w:p w14:paraId="67388AF0" w14:textId="77777777" w:rsidR="0060503F" w:rsidRPr="006C1191" w:rsidRDefault="006D62BB">
            <w:pPr>
              <w:spacing w:after="0" w:line="259" w:lineRule="auto"/>
              <w:ind w:left="5" w:right="0" w:firstLine="0"/>
              <w:rPr>
                <w:rFonts w:ascii="Lato" w:hAnsi="Lato"/>
              </w:rPr>
            </w:pPr>
            <w:r w:rsidRPr="006C1191">
              <w:rPr>
                <w:rFonts w:ascii="Lato" w:hAnsi="Lato"/>
                <w:b/>
              </w:rPr>
              <w:t xml:space="preserve">Version control </w:t>
            </w:r>
          </w:p>
        </w:tc>
        <w:tc>
          <w:tcPr>
            <w:tcW w:w="1268" w:type="dxa"/>
            <w:tcBorders>
              <w:top w:val="single" w:sz="4" w:space="0" w:color="000000"/>
              <w:left w:val="single" w:sz="4" w:space="0" w:color="000000"/>
              <w:bottom w:val="single" w:sz="4" w:space="0" w:color="000000"/>
              <w:right w:val="single" w:sz="4" w:space="0" w:color="000000"/>
            </w:tcBorders>
          </w:tcPr>
          <w:p w14:paraId="7F36F86B" w14:textId="77777777" w:rsidR="0060503F" w:rsidRPr="006C1191" w:rsidRDefault="006D62BB">
            <w:pPr>
              <w:spacing w:after="0" w:line="259" w:lineRule="auto"/>
              <w:ind w:left="0" w:right="0" w:firstLine="0"/>
              <w:rPr>
                <w:rFonts w:ascii="Lato" w:hAnsi="Lato"/>
              </w:rPr>
            </w:pPr>
            <w:r w:rsidRPr="006C1191">
              <w:rPr>
                <w:rFonts w:ascii="Lato" w:hAnsi="Lato"/>
                <w:b/>
              </w:rPr>
              <w:t xml:space="preserve">Date </w:t>
            </w:r>
          </w:p>
        </w:tc>
        <w:tc>
          <w:tcPr>
            <w:tcW w:w="4820" w:type="dxa"/>
            <w:tcBorders>
              <w:top w:val="single" w:sz="4" w:space="0" w:color="000000"/>
              <w:left w:val="single" w:sz="4" w:space="0" w:color="000000"/>
              <w:bottom w:val="single" w:sz="4" w:space="0" w:color="000000"/>
              <w:right w:val="single" w:sz="4" w:space="0" w:color="000000"/>
            </w:tcBorders>
          </w:tcPr>
          <w:p w14:paraId="7AE51BE6" w14:textId="77777777" w:rsidR="0060503F" w:rsidRPr="006C1191" w:rsidRDefault="006D62BB">
            <w:pPr>
              <w:spacing w:after="0" w:line="259" w:lineRule="auto"/>
              <w:ind w:left="5" w:right="0" w:firstLine="0"/>
              <w:rPr>
                <w:rFonts w:ascii="Lato" w:hAnsi="Lato"/>
              </w:rPr>
            </w:pPr>
            <w:r w:rsidRPr="006C1191">
              <w:rPr>
                <w:rFonts w:ascii="Lato" w:hAnsi="Lato"/>
                <w:b/>
              </w:rPr>
              <w:t>Key revisions included</w:t>
            </w:r>
            <w:r w:rsidRPr="006C1191">
              <w:rPr>
                <w:rFonts w:ascii="Lato" w:hAnsi="Lato"/>
              </w:rPr>
              <w:t xml:space="preserve"> </w:t>
            </w:r>
          </w:p>
        </w:tc>
      </w:tr>
      <w:tr w:rsidR="0060503F" w:rsidRPr="006C1191" w14:paraId="023F1EAC" w14:textId="77777777" w:rsidTr="00EF3EB1">
        <w:trPr>
          <w:trHeight w:val="2386"/>
        </w:trPr>
        <w:tc>
          <w:tcPr>
            <w:tcW w:w="3703" w:type="dxa"/>
            <w:tcBorders>
              <w:top w:val="single" w:sz="4" w:space="0" w:color="000000"/>
              <w:left w:val="single" w:sz="4" w:space="0" w:color="000000"/>
              <w:bottom w:val="single" w:sz="4" w:space="0" w:color="000000"/>
              <w:right w:val="single" w:sz="4" w:space="0" w:color="000000"/>
            </w:tcBorders>
          </w:tcPr>
          <w:p w14:paraId="505EC127" w14:textId="7779BECD" w:rsidR="0060503F" w:rsidRPr="006C1191" w:rsidRDefault="00164DD2">
            <w:pPr>
              <w:spacing w:after="0" w:line="259" w:lineRule="auto"/>
              <w:ind w:left="5" w:right="0" w:firstLine="0"/>
              <w:rPr>
                <w:rFonts w:ascii="Lato" w:hAnsi="Lato"/>
              </w:rPr>
            </w:pPr>
            <w:r w:rsidRPr="006C1191">
              <w:rPr>
                <w:rFonts w:ascii="Lato" w:hAnsi="Lato"/>
              </w:rPr>
              <w:t>1</w:t>
            </w:r>
          </w:p>
        </w:tc>
        <w:tc>
          <w:tcPr>
            <w:tcW w:w="1268" w:type="dxa"/>
            <w:tcBorders>
              <w:top w:val="single" w:sz="4" w:space="0" w:color="000000"/>
              <w:left w:val="single" w:sz="4" w:space="0" w:color="000000"/>
              <w:bottom w:val="single" w:sz="4" w:space="0" w:color="000000"/>
              <w:right w:val="single" w:sz="4" w:space="0" w:color="000000"/>
            </w:tcBorders>
          </w:tcPr>
          <w:p w14:paraId="4517F20C" w14:textId="3B0506E8" w:rsidR="0060503F" w:rsidRPr="006C1191" w:rsidRDefault="00FE555F">
            <w:pPr>
              <w:spacing w:after="0" w:line="259" w:lineRule="auto"/>
              <w:ind w:left="0" w:right="0" w:firstLine="0"/>
              <w:rPr>
                <w:rFonts w:ascii="Lato" w:hAnsi="Lato"/>
              </w:rPr>
            </w:pPr>
            <w:r>
              <w:rPr>
                <w:rFonts w:ascii="Lato" w:hAnsi="Lato"/>
              </w:rPr>
              <w:t>16/10/25</w:t>
            </w:r>
          </w:p>
        </w:tc>
        <w:tc>
          <w:tcPr>
            <w:tcW w:w="4820" w:type="dxa"/>
            <w:tcBorders>
              <w:top w:val="single" w:sz="4" w:space="0" w:color="000000"/>
              <w:left w:val="single" w:sz="4" w:space="0" w:color="000000"/>
              <w:bottom w:val="single" w:sz="4" w:space="0" w:color="000000"/>
              <w:right w:val="single" w:sz="4" w:space="0" w:color="000000"/>
            </w:tcBorders>
          </w:tcPr>
          <w:p w14:paraId="58D1C353" w14:textId="16C62037" w:rsidR="005B6836" w:rsidRPr="006C1191" w:rsidRDefault="0098100C" w:rsidP="004018E5">
            <w:pPr>
              <w:spacing w:after="0" w:line="259" w:lineRule="auto"/>
              <w:ind w:left="0" w:right="0" w:firstLine="0"/>
              <w:rPr>
                <w:rFonts w:ascii="Lato" w:hAnsi="Lato"/>
              </w:rPr>
            </w:pPr>
            <w:r>
              <w:rPr>
                <w:rFonts w:ascii="Lato" w:hAnsi="Lato"/>
              </w:rPr>
              <w:t>This is a n</w:t>
            </w:r>
            <w:r w:rsidR="00A960B8" w:rsidRPr="006C1191">
              <w:rPr>
                <w:rFonts w:ascii="Lato" w:hAnsi="Lato"/>
              </w:rPr>
              <w:t>ew Trust wide polic</w:t>
            </w:r>
            <w:r w:rsidR="002C0A61" w:rsidRPr="006C1191">
              <w:rPr>
                <w:rFonts w:ascii="Lato" w:hAnsi="Lato"/>
              </w:rPr>
              <w:t xml:space="preserve">y </w:t>
            </w:r>
            <w:r>
              <w:rPr>
                <w:rFonts w:ascii="Lato" w:hAnsi="Lato"/>
              </w:rPr>
              <w:t xml:space="preserve">for all CMAT schools </w:t>
            </w:r>
            <w:r w:rsidR="0062465A">
              <w:rPr>
                <w:rFonts w:ascii="Lato" w:hAnsi="Lato"/>
              </w:rPr>
              <w:t>aligning with national guidance and best practice in regard to supporting children with medical needs.</w:t>
            </w:r>
          </w:p>
        </w:tc>
      </w:tr>
      <w:tr w:rsidR="0060503F" w:rsidRPr="006C1191" w14:paraId="00DCD3ED" w14:textId="77777777" w:rsidTr="00EF3EB1">
        <w:trPr>
          <w:trHeight w:val="274"/>
        </w:trPr>
        <w:tc>
          <w:tcPr>
            <w:tcW w:w="3703" w:type="dxa"/>
            <w:tcBorders>
              <w:top w:val="single" w:sz="4" w:space="0" w:color="000000"/>
              <w:left w:val="single" w:sz="4" w:space="0" w:color="000000"/>
              <w:bottom w:val="single" w:sz="4" w:space="0" w:color="000000"/>
              <w:right w:val="single" w:sz="4" w:space="0" w:color="000000"/>
            </w:tcBorders>
          </w:tcPr>
          <w:p w14:paraId="4A8865F4"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6DBC27B1" w14:textId="77777777" w:rsidR="0060503F" w:rsidRPr="006C1191" w:rsidRDefault="006D62BB">
            <w:pPr>
              <w:spacing w:after="0" w:line="259" w:lineRule="auto"/>
              <w:ind w:left="0" w:right="0" w:firstLine="0"/>
              <w:rPr>
                <w:rFonts w:ascii="Lato" w:hAnsi="Lato"/>
              </w:rPr>
            </w:pPr>
            <w:r w:rsidRPr="006C1191">
              <w:rPr>
                <w:rFonts w:ascii="Lato" w:hAnsi="Lato"/>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64BB147"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r>
      <w:tr w:rsidR="0060503F" w:rsidRPr="006C1191" w14:paraId="36FE78D3" w14:textId="77777777" w:rsidTr="00EF3EB1">
        <w:trPr>
          <w:trHeight w:val="278"/>
        </w:trPr>
        <w:tc>
          <w:tcPr>
            <w:tcW w:w="3703" w:type="dxa"/>
            <w:tcBorders>
              <w:top w:val="single" w:sz="4" w:space="0" w:color="000000"/>
              <w:left w:val="single" w:sz="4" w:space="0" w:color="000000"/>
              <w:bottom w:val="single" w:sz="4" w:space="0" w:color="000000"/>
              <w:right w:val="single" w:sz="4" w:space="0" w:color="000000"/>
            </w:tcBorders>
          </w:tcPr>
          <w:p w14:paraId="32BAEA7D"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47C28A83" w14:textId="77777777" w:rsidR="0060503F" w:rsidRPr="006C1191" w:rsidRDefault="006D62BB">
            <w:pPr>
              <w:spacing w:after="0" w:line="259" w:lineRule="auto"/>
              <w:ind w:left="0" w:right="0" w:firstLine="0"/>
              <w:rPr>
                <w:rFonts w:ascii="Lato" w:hAnsi="Lato"/>
              </w:rPr>
            </w:pPr>
            <w:r w:rsidRPr="006C1191">
              <w:rPr>
                <w:rFonts w:ascii="Lato" w:hAnsi="Lato"/>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0D48A56A"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r>
      <w:tr w:rsidR="0060503F" w:rsidRPr="006C1191" w14:paraId="0730E5B2" w14:textId="77777777" w:rsidTr="00EF3EB1">
        <w:trPr>
          <w:trHeight w:val="274"/>
        </w:trPr>
        <w:tc>
          <w:tcPr>
            <w:tcW w:w="3703" w:type="dxa"/>
            <w:tcBorders>
              <w:top w:val="single" w:sz="4" w:space="0" w:color="000000"/>
              <w:left w:val="single" w:sz="4" w:space="0" w:color="000000"/>
              <w:bottom w:val="single" w:sz="4" w:space="0" w:color="000000"/>
              <w:right w:val="single" w:sz="4" w:space="0" w:color="000000"/>
            </w:tcBorders>
          </w:tcPr>
          <w:p w14:paraId="5B6DFBA9"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255C6766" w14:textId="77777777" w:rsidR="0060503F" w:rsidRPr="006C1191" w:rsidRDefault="006D62BB">
            <w:pPr>
              <w:spacing w:after="0" w:line="259" w:lineRule="auto"/>
              <w:ind w:left="0" w:right="0" w:firstLine="0"/>
              <w:rPr>
                <w:rFonts w:ascii="Lato" w:hAnsi="Lato"/>
              </w:rPr>
            </w:pPr>
            <w:r w:rsidRPr="006C1191">
              <w:rPr>
                <w:rFonts w:ascii="Lato" w:hAnsi="Lato"/>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4F78832"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r>
      <w:tr w:rsidR="0060503F" w:rsidRPr="006C1191" w14:paraId="7EB26618" w14:textId="77777777" w:rsidTr="00EF3EB1">
        <w:trPr>
          <w:trHeight w:val="274"/>
        </w:trPr>
        <w:tc>
          <w:tcPr>
            <w:tcW w:w="3703" w:type="dxa"/>
            <w:tcBorders>
              <w:top w:val="single" w:sz="4" w:space="0" w:color="000000"/>
              <w:left w:val="single" w:sz="4" w:space="0" w:color="000000"/>
              <w:bottom w:val="single" w:sz="4" w:space="0" w:color="000000"/>
              <w:right w:val="single" w:sz="4" w:space="0" w:color="000000"/>
            </w:tcBorders>
          </w:tcPr>
          <w:p w14:paraId="59FCB333"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4E73A07D" w14:textId="77777777" w:rsidR="0060503F" w:rsidRPr="006C1191" w:rsidRDefault="006D62BB">
            <w:pPr>
              <w:spacing w:after="0" w:line="259" w:lineRule="auto"/>
              <w:ind w:left="0" w:right="0" w:firstLine="0"/>
              <w:rPr>
                <w:rFonts w:ascii="Lato" w:hAnsi="Lato"/>
              </w:rPr>
            </w:pPr>
            <w:r w:rsidRPr="006C1191">
              <w:rPr>
                <w:rFonts w:ascii="Lato" w:hAnsi="Lato"/>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44E0CA01" w14:textId="77777777" w:rsidR="0060503F" w:rsidRPr="006C1191" w:rsidRDefault="006D62BB">
            <w:pPr>
              <w:spacing w:after="0" w:line="259" w:lineRule="auto"/>
              <w:ind w:left="5" w:right="0" w:firstLine="0"/>
              <w:rPr>
                <w:rFonts w:ascii="Lato" w:hAnsi="Lato"/>
              </w:rPr>
            </w:pPr>
            <w:r w:rsidRPr="006C1191">
              <w:rPr>
                <w:rFonts w:ascii="Lato" w:hAnsi="Lato"/>
              </w:rPr>
              <w:t xml:space="preserve"> </w:t>
            </w:r>
          </w:p>
        </w:tc>
      </w:tr>
    </w:tbl>
    <w:p w14:paraId="71E1652A" w14:textId="77777777" w:rsidR="004674E6" w:rsidRPr="006C1191" w:rsidRDefault="006D62BB" w:rsidP="004674E6">
      <w:pPr>
        <w:spacing w:after="255" w:line="259" w:lineRule="auto"/>
        <w:ind w:left="0" w:right="0" w:firstLine="0"/>
        <w:rPr>
          <w:rFonts w:ascii="Lato" w:hAnsi="Lato"/>
          <w:b/>
          <w:sz w:val="24"/>
        </w:rPr>
      </w:pPr>
      <w:r w:rsidRPr="006C1191">
        <w:rPr>
          <w:rFonts w:ascii="Lato" w:hAnsi="Lato"/>
          <w:b/>
          <w:sz w:val="24"/>
        </w:rPr>
        <w:t xml:space="preserve"> </w:t>
      </w:r>
    </w:p>
    <w:p w14:paraId="76E69969" w14:textId="77777777" w:rsidR="004674E6" w:rsidRPr="006C1191" w:rsidRDefault="004674E6" w:rsidP="004674E6">
      <w:pPr>
        <w:spacing w:after="255" w:line="259" w:lineRule="auto"/>
        <w:ind w:left="0" w:right="0" w:firstLine="0"/>
        <w:rPr>
          <w:rFonts w:ascii="Lato" w:hAnsi="Lato"/>
          <w:b/>
          <w:sz w:val="24"/>
        </w:rPr>
      </w:pPr>
    </w:p>
    <w:p w14:paraId="5C9FC3E3" w14:textId="6EF2E275" w:rsidR="004674E6" w:rsidRPr="006C1191" w:rsidRDefault="004674E6" w:rsidP="004674E6">
      <w:pPr>
        <w:spacing w:after="255" w:line="259" w:lineRule="auto"/>
        <w:ind w:left="0" w:right="0" w:firstLine="0"/>
        <w:rPr>
          <w:rFonts w:ascii="Lato" w:hAnsi="Lato"/>
          <w:sz w:val="24"/>
        </w:rPr>
        <w:sectPr w:rsidR="004674E6" w:rsidRPr="006C1191">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4" w:h="16838"/>
          <w:pgMar w:top="2269" w:right="1261" w:bottom="1436" w:left="1440" w:header="555" w:footer="704" w:gutter="0"/>
          <w:cols w:space="720"/>
        </w:sectPr>
      </w:pPr>
    </w:p>
    <w:p w14:paraId="46FD59B2" w14:textId="0066CB2C" w:rsidR="004674E6" w:rsidRPr="006C1191" w:rsidRDefault="004674E6" w:rsidP="00023E17">
      <w:pPr>
        <w:spacing w:after="154" w:line="259" w:lineRule="auto"/>
        <w:ind w:left="0" w:right="0" w:firstLine="0"/>
        <w:jc w:val="both"/>
        <w:rPr>
          <w:rFonts w:ascii="Lato" w:hAnsi="Lato"/>
          <w:sz w:val="24"/>
        </w:rPr>
      </w:pPr>
    </w:p>
    <w:p w14:paraId="33348E59" w14:textId="77777777" w:rsidR="004674E6" w:rsidRPr="006C1191" w:rsidRDefault="004674E6" w:rsidP="00023E17">
      <w:pPr>
        <w:jc w:val="both"/>
        <w:rPr>
          <w:rFonts w:ascii="Lato" w:hAnsi="Lato"/>
          <w:b/>
          <w:bCs/>
          <w:bdr w:val="none" w:sz="0" w:space="0" w:color="auto" w:frame="1"/>
        </w:rPr>
      </w:pPr>
      <w:r w:rsidRPr="006C1191">
        <w:rPr>
          <w:rFonts w:ascii="Lato" w:hAnsi="Lato"/>
          <w:b/>
          <w:bCs/>
          <w:bdr w:val="none" w:sz="0" w:space="0" w:color="auto" w:frame="1"/>
        </w:rPr>
        <w:t>Saint Ralph Sherwin Catholic Multi Academy Trust Vision</w:t>
      </w:r>
    </w:p>
    <w:p w14:paraId="0245C13B" w14:textId="77777777" w:rsidR="004674E6" w:rsidRPr="006C1191" w:rsidRDefault="004674E6" w:rsidP="00023E17">
      <w:pPr>
        <w:pStyle w:val="NormalWeb"/>
        <w:shd w:val="clear" w:color="auto" w:fill="FFFFFF"/>
        <w:spacing w:before="0" w:beforeAutospacing="0" w:after="0" w:afterAutospacing="0"/>
        <w:jc w:val="both"/>
        <w:textAlignment w:val="top"/>
        <w:rPr>
          <w:rFonts w:ascii="Lato" w:hAnsi="Lato" w:cs="Calibri"/>
          <w:b/>
          <w:color w:val="000000"/>
          <w:sz w:val="22"/>
          <w:szCs w:val="22"/>
          <w:u w:val="single"/>
          <w:bdr w:val="none" w:sz="0" w:space="0" w:color="auto" w:frame="1"/>
        </w:rPr>
      </w:pPr>
    </w:p>
    <w:p w14:paraId="4912A031" w14:textId="77777777" w:rsidR="004674E6" w:rsidRPr="006C1191" w:rsidRDefault="004674E6" w:rsidP="00023E17">
      <w:pPr>
        <w:pStyle w:val="NormalWeb"/>
        <w:shd w:val="clear" w:color="auto" w:fill="FFFFFF"/>
        <w:spacing w:before="0" w:beforeAutospacing="0" w:after="0" w:afterAutospacing="0"/>
        <w:jc w:val="both"/>
        <w:textAlignment w:val="top"/>
        <w:rPr>
          <w:rFonts w:ascii="Lato" w:hAnsi="Lato" w:cstheme="majorHAnsi"/>
          <w:color w:val="000000"/>
          <w:sz w:val="22"/>
          <w:szCs w:val="22"/>
          <w:bdr w:val="none" w:sz="0" w:space="0" w:color="auto" w:frame="1"/>
        </w:rPr>
      </w:pPr>
      <w:r w:rsidRPr="006C1191">
        <w:rPr>
          <w:rFonts w:ascii="Lato" w:hAnsi="Lato" w:cstheme="majorHAnsi"/>
          <w:color w:val="000000"/>
          <w:sz w:val="22"/>
          <w:szCs w:val="22"/>
          <w:bdr w:val="none" w:sz="0" w:space="0" w:color="auto" w:frame="1"/>
        </w:rPr>
        <w:t xml:space="preserve">Academies within The Saint Ralph Sherwin Catholic Multi Academy Trust ensure that each child is treated individually and with respect. We lead by the example of our namesake, Saint Ralph Sherwin, a martyr who risked all for his faith, seeking to do the Lord’s will “today rather than tomorrow”. All academies within the Saint Ralph Sherwin Catholic Multi Academy Trust share the same collective vision: </w:t>
      </w:r>
    </w:p>
    <w:p w14:paraId="6A9854A3" w14:textId="77777777" w:rsidR="004674E6" w:rsidRPr="006C1191" w:rsidRDefault="004674E6" w:rsidP="00023E17">
      <w:pPr>
        <w:pStyle w:val="NormalWeb"/>
        <w:shd w:val="clear" w:color="auto" w:fill="FFFFFF"/>
        <w:spacing w:before="0" w:beforeAutospacing="0" w:after="0" w:afterAutospacing="0"/>
        <w:jc w:val="both"/>
        <w:textAlignment w:val="top"/>
        <w:rPr>
          <w:rFonts w:ascii="Lato" w:hAnsi="Lato" w:cstheme="majorHAnsi"/>
          <w:color w:val="000000"/>
          <w:sz w:val="22"/>
          <w:szCs w:val="22"/>
          <w:bdr w:val="none" w:sz="0" w:space="0" w:color="auto" w:frame="1"/>
        </w:rPr>
      </w:pPr>
    </w:p>
    <w:p w14:paraId="4A7500AB" w14:textId="77777777" w:rsidR="00006BB7" w:rsidRDefault="00006BB7" w:rsidP="00006BB7">
      <w:pPr>
        <w:pStyle w:val="Heading2"/>
        <w:spacing w:after="89"/>
        <w:ind w:left="30" w:right="1532"/>
        <w:rPr>
          <w:rFonts w:ascii="Lato" w:hAnsi="Lato"/>
        </w:rPr>
      </w:pPr>
      <w:r>
        <w:rPr>
          <w:rFonts w:ascii="Lato" w:hAnsi="Lato"/>
        </w:rPr>
        <w:t xml:space="preserve">Vision     </w:t>
      </w:r>
    </w:p>
    <w:p w14:paraId="05A775B1" w14:textId="77777777" w:rsidR="00006BB7" w:rsidRDefault="00006BB7" w:rsidP="00006BB7">
      <w:pPr>
        <w:spacing w:after="36"/>
        <w:ind w:left="40" w:right="694"/>
        <w:jc w:val="both"/>
        <w:rPr>
          <w:rFonts w:ascii="Lato" w:hAnsi="Lato"/>
        </w:rPr>
      </w:pPr>
      <w:r>
        <w:rPr>
          <w:rFonts w:ascii="Lato" w:hAnsi="Lato"/>
        </w:rPr>
        <w:t xml:space="preserve">We are a Catholic family of schools, working as one. We aim to ensure: </w:t>
      </w:r>
    </w:p>
    <w:p w14:paraId="045ACB6A" w14:textId="77777777" w:rsidR="00006BB7" w:rsidRDefault="00006BB7" w:rsidP="00006BB7">
      <w:pPr>
        <w:spacing w:after="36"/>
        <w:ind w:left="2014" w:right="694"/>
        <w:rPr>
          <w:rFonts w:ascii="Lato" w:hAnsi="Lato"/>
        </w:rPr>
      </w:pPr>
    </w:p>
    <w:p w14:paraId="2A3A5942" w14:textId="77777777" w:rsidR="00006BB7" w:rsidRDefault="00006BB7" w:rsidP="00006BB7">
      <w:pPr>
        <w:numPr>
          <w:ilvl w:val="0"/>
          <w:numId w:val="17"/>
        </w:numPr>
        <w:spacing w:line="264" w:lineRule="auto"/>
        <w:ind w:left="284" w:right="346" w:hanging="284"/>
        <w:rPr>
          <w:rFonts w:ascii="Lato" w:hAnsi="Lato"/>
        </w:rPr>
      </w:pPr>
      <w:r>
        <w:rPr>
          <w:rFonts w:ascii="Lato" w:hAnsi="Lato"/>
        </w:rPr>
        <w:t>The best possible education for every child.</w:t>
      </w:r>
    </w:p>
    <w:p w14:paraId="1B7EF1DA" w14:textId="77777777" w:rsidR="00006BB7" w:rsidRDefault="00006BB7" w:rsidP="00006BB7">
      <w:pPr>
        <w:numPr>
          <w:ilvl w:val="0"/>
          <w:numId w:val="17"/>
        </w:numPr>
        <w:spacing w:after="38" w:line="264" w:lineRule="auto"/>
        <w:ind w:left="284" w:right="346" w:hanging="284"/>
        <w:rPr>
          <w:rFonts w:ascii="Lato" w:hAnsi="Lato"/>
        </w:rPr>
      </w:pPr>
      <w:r>
        <w:rPr>
          <w:rFonts w:ascii="Lato" w:hAnsi="Lato"/>
        </w:rPr>
        <w:t>To provide Catholic formation which inspires all of us to live a life of service modelled on the Gospels.</w:t>
      </w:r>
    </w:p>
    <w:p w14:paraId="7010E680" w14:textId="77777777" w:rsidR="00006BB7" w:rsidRDefault="00006BB7" w:rsidP="00006BB7">
      <w:pPr>
        <w:numPr>
          <w:ilvl w:val="0"/>
          <w:numId w:val="17"/>
        </w:numPr>
        <w:spacing w:after="38" w:line="264" w:lineRule="auto"/>
        <w:ind w:left="284" w:right="346" w:hanging="284"/>
        <w:rPr>
          <w:rFonts w:ascii="Lato" w:hAnsi="Lato"/>
        </w:rPr>
      </w:pPr>
      <w:r>
        <w:rPr>
          <w:rFonts w:ascii="Lato" w:hAnsi="Lato"/>
        </w:rPr>
        <w:t xml:space="preserve">To continue to build sustainable and caring communities in which the most vulnerable can flourish. </w:t>
      </w:r>
    </w:p>
    <w:p w14:paraId="5367A014" w14:textId="77777777" w:rsidR="00006BB7" w:rsidRDefault="00006BB7" w:rsidP="00006BB7">
      <w:pPr>
        <w:numPr>
          <w:ilvl w:val="0"/>
          <w:numId w:val="17"/>
        </w:numPr>
        <w:spacing w:line="264" w:lineRule="auto"/>
        <w:ind w:left="284" w:right="346" w:hanging="284"/>
        <w:rPr>
          <w:rFonts w:ascii="Lato" w:hAnsi="Lato"/>
        </w:rPr>
      </w:pPr>
      <w:r>
        <w:rPr>
          <w:rFonts w:ascii="Lato" w:hAnsi="Lato"/>
        </w:rPr>
        <w:t xml:space="preserve">To recognise that every member of our community has a vital role to play. </w:t>
      </w:r>
    </w:p>
    <w:p w14:paraId="4975088A" w14:textId="77777777" w:rsidR="00006BB7" w:rsidRDefault="00006BB7" w:rsidP="00006BB7">
      <w:pPr>
        <w:spacing w:after="0" w:line="256" w:lineRule="auto"/>
        <w:ind w:left="2004" w:firstLine="0"/>
        <w:rPr>
          <w:rFonts w:ascii="Lato" w:hAnsi="Lato"/>
        </w:rPr>
      </w:pPr>
      <w:r>
        <w:rPr>
          <w:rFonts w:ascii="Lato" w:hAnsi="Lato"/>
        </w:rPr>
        <w:t xml:space="preserve">   </w:t>
      </w:r>
    </w:p>
    <w:p w14:paraId="29D577D7" w14:textId="77777777" w:rsidR="00006BB7" w:rsidRDefault="00006BB7" w:rsidP="00006BB7">
      <w:pPr>
        <w:spacing w:after="1" w:line="256" w:lineRule="auto"/>
        <w:ind w:left="50" w:right="1532"/>
        <w:rPr>
          <w:rFonts w:ascii="Lato" w:hAnsi="Lato"/>
        </w:rPr>
      </w:pPr>
      <w:r>
        <w:rPr>
          <w:rFonts w:ascii="Lato" w:hAnsi="Lato"/>
          <w:b/>
        </w:rPr>
        <w:t xml:space="preserve">Our Mission  </w:t>
      </w:r>
      <w:r>
        <w:rPr>
          <w:rFonts w:ascii="Lato" w:hAnsi="Lato"/>
        </w:rPr>
        <w:t xml:space="preserve">  </w:t>
      </w:r>
    </w:p>
    <w:p w14:paraId="7D63478C" w14:textId="77777777" w:rsidR="00006BB7" w:rsidRDefault="00006BB7" w:rsidP="00006BB7">
      <w:pPr>
        <w:spacing w:after="0" w:line="256" w:lineRule="auto"/>
        <w:ind w:left="50" w:firstLine="0"/>
        <w:rPr>
          <w:rFonts w:ascii="Lato" w:hAnsi="Lato"/>
          <w:color w:val="595959"/>
        </w:rPr>
      </w:pPr>
    </w:p>
    <w:p w14:paraId="64BCBAE5" w14:textId="77777777" w:rsidR="00006BB7" w:rsidRDefault="00006BB7" w:rsidP="00006BB7">
      <w:pPr>
        <w:spacing w:after="0" w:line="256" w:lineRule="auto"/>
        <w:ind w:left="50" w:firstLine="0"/>
        <w:rPr>
          <w:rFonts w:ascii="Lato" w:hAnsi="Lato"/>
        </w:rPr>
      </w:pPr>
      <w:r>
        <w:rPr>
          <w:rFonts w:ascii="Lato" w:hAnsi="Lato"/>
          <w:color w:val="595959"/>
        </w:rPr>
        <w:t>‘Growing in faith, serving with love, transforming our world; together in Christ’</w:t>
      </w:r>
      <w:r>
        <w:rPr>
          <w:rFonts w:ascii="Lato" w:hAnsi="Lato"/>
        </w:rPr>
        <w:t xml:space="preserve">. </w:t>
      </w:r>
    </w:p>
    <w:p w14:paraId="375AD8E8" w14:textId="77777777" w:rsidR="00006BB7" w:rsidRDefault="00006BB7" w:rsidP="00006BB7">
      <w:pPr>
        <w:spacing w:after="0" w:line="256" w:lineRule="auto"/>
        <w:ind w:left="50" w:firstLine="0"/>
        <w:rPr>
          <w:rFonts w:ascii="Lato" w:hAnsi="Lato"/>
        </w:rPr>
      </w:pPr>
    </w:p>
    <w:p w14:paraId="333FFD78" w14:textId="77777777" w:rsidR="00006BB7" w:rsidRDefault="00006BB7" w:rsidP="00006BB7">
      <w:pPr>
        <w:spacing w:after="0" w:line="256" w:lineRule="auto"/>
        <w:ind w:left="50" w:firstLine="0"/>
        <w:rPr>
          <w:rFonts w:ascii="Lato" w:hAnsi="Lato"/>
          <w:b/>
          <w:bCs/>
        </w:rPr>
      </w:pPr>
      <w:r>
        <w:rPr>
          <w:rFonts w:ascii="Lato" w:hAnsi="Lato"/>
          <w:b/>
          <w:bCs/>
        </w:rPr>
        <w:t>Our Core Virtues</w:t>
      </w:r>
    </w:p>
    <w:p w14:paraId="38EBBF7C" w14:textId="77777777" w:rsidR="00006BB7" w:rsidRDefault="00006BB7" w:rsidP="00006BB7">
      <w:pPr>
        <w:spacing w:after="0" w:line="256" w:lineRule="auto"/>
        <w:ind w:left="50" w:firstLine="0"/>
        <w:rPr>
          <w:rFonts w:ascii="Lato" w:hAnsi="Lato"/>
          <w:b/>
          <w:bCs/>
        </w:rPr>
      </w:pPr>
    </w:p>
    <w:p w14:paraId="471DB82F" w14:textId="77777777" w:rsidR="00006BB7" w:rsidRDefault="00006BB7" w:rsidP="00006BB7">
      <w:pPr>
        <w:spacing w:after="0" w:line="256" w:lineRule="auto"/>
        <w:ind w:left="50" w:firstLine="0"/>
        <w:rPr>
          <w:rFonts w:ascii="Lato" w:hAnsi="Lato"/>
        </w:rPr>
      </w:pPr>
      <w:r>
        <w:rPr>
          <w:rFonts w:ascii="Lato" w:hAnsi="Lato"/>
        </w:rPr>
        <w:t>All schools within the St Ralph Sherwin Catholic Multi Academy Trust, and members of our Central Team are guided by three core virtues which underpin everything that we do:</w:t>
      </w:r>
    </w:p>
    <w:p w14:paraId="5A2FCF7F" w14:textId="77777777" w:rsidR="00006BB7" w:rsidRDefault="00006BB7" w:rsidP="00006BB7">
      <w:pPr>
        <w:spacing w:after="0" w:line="256" w:lineRule="auto"/>
        <w:ind w:left="50" w:firstLine="0"/>
        <w:rPr>
          <w:rFonts w:ascii="Lato" w:hAnsi="Lato"/>
        </w:rPr>
      </w:pPr>
    </w:p>
    <w:p w14:paraId="77380E9B" w14:textId="77777777" w:rsidR="00006BB7" w:rsidRDefault="00006BB7" w:rsidP="00006BB7">
      <w:pPr>
        <w:pStyle w:val="ListParagraph"/>
        <w:numPr>
          <w:ilvl w:val="0"/>
          <w:numId w:val="18"/>
        </w:numPr>
        <w:spacing w:after="0" w:line="256" w:lineRule="auto"/>
        <w:ind w:left="284" w:right="0" w:hanging="284"/>
        <w:rPr>
          <w:rFonts w:ascii="Lato" w:hAnsi="Lato"/>
        </w:rPr>
      </w:pPr>
      <w:r>
        <w:rPr>
          <w:rFonts w:ascii="Lato" w:hAnsi="Lato"/>
        </w:rPr>
        <w:t>Trust</w:t>
      </w:r>
    </w:p>
    <w:p w14:paraId="3C95377C" w14:textId="77777777" w:rsidR="00006BB7" w:rsidRDefault="00006BB7" w:rsidP="00006BB7">
      <w:pPr>
        <w:pStyle w:val="ListParagraph"/>
        <w:numPr>
          <w:ilvl w:val="0"/>
          <w:numId w:val="18"/>
        </w:numPr>
        <w:spacing w:after="0" w:line="256" w:lineRule="auto"/>
        <w:ind w:left="284" w:right="0" w:hanging="284"/>
        <w:rPr>
          <w:rFonts w:ascii="Lato" w:hAnsi="Lato"/>
        </w:rPr>
      </w:pPr>
      <w:r>
        <w:rPr>
          <w:rFonts w:ascii="Lato" w:hAnsi="Lato"/>
        </w:rPr>
        <w:t>Togetherness</w:t>
      </w:r>
    </w:p>
    <w:p w14:paraId="437E6E88" w14:textId="77777777" w:rsidR="00006BB7" w:rsidRDefault="00006BB7" w:rsidP="00006BB7">
      <w:pPr>
        <w:pStyle w:val="ListParagraph"/>
        <w:numPr>
          <w:ilvl w:val="0"/>
          <w:numId w:val="18"/>
        </w:numPr>
        <w:spacing w:after="0" w:line="256" w:lineRule="auto"/>
        <w:ind w:left="284" w:right="0" w:hanging="284"/>
        <w:rPr>
          <w:rFonts w:ascii="Lato" w:hAnsi="Lato"/>
        </w:rPr>
      </w:pPr>
      <w:r>
        <w:rPr>
          <w:rFonts w:ascii="Lato" w:hAnsi="Lato"/>
        </w:rPr>
        <w:t xml:space="preserve">Kindness </w:t>
      </w:r>
    </w:p>
    <w:p w14:paraId="33973C6C" w14:textId="77777777" w:rsidR="004674E6" w:rsidRPr="006C1191" w:rsidRDefault="004674E6" w:rsidP="00023E17">
      <w:pPr>
        <w:pStyle w:val="NormalWeb"/>
        <w:shd w:val="clear" w:color="auto" w:fill="FFFFFF"/>
        <w:spacing w:before="0" w:beforeAutospacing="0" w:after="0" w:afterAutospacing="0"/>
        <w:jc w:val="both"/>
        <w:textAlignment w:val="top"/>
        <w:rPr>
          <w:rFonts w:ascii="Lato" w:hAnsi="Lato" w:cstheme="majorHAnsi"/>
          <w:sz w:val="22"/>
          <w:szCs w:val="22"/>
        </w:rPr>
      </w:pPr>
    </w:p>
    <w:p w14:paraId="4BF5BD2C" w14:textId="77777777" w:rsidR="004674E6" w:rsidRPr="006C1191" w:rsidRDefault="004674E6" w:rsidP="00023E17">
      <w:pPr>
        <w:pStyle w:val="NormalWeb"/>
        <w:shd w:val="clear" w:color="auto" w:fill="FFFFFF"/>
        <w:spacing w:before="0" w:beforeAutospacing="0" w:after="0" w:afterAutospacing="0"/>
        <w:jc w:val="both"/>
        <w:textAlignment w:val="top"/>
        <w:rPr>
          <w:rFonts w:ascii="Lato" w:hAnsi="Lato" w:cstheme="majorHAnsi"/>
          <w:sz w:val="22"/>
          <w:szCs w:val="22"/>
        </w:rPr>
      </w:pPr>
    </w:p>
    <w:p w14:paraId="2D6714D5" w14:textId="28849266" w:rsidR="004674E6" w:rsidRPr="006C1191" w:rsidRDefault="004674E6" w:rsidP="00023E17">
      <w:pPr>
        <w:jc w:val="both"/>
        <w:rPr>
          <w:rFonts w:ascii="Lato" w:hAnsi="Lato" w:cstheme="majorHAnsi"/>
        </w:rPr>
      </w:pPr>
      <w:r w:rsidRPr="006C1191">
        <w:rPr>
          <w:rFonts w:ascii="Lato" w:hAnsi="Lato" w:cstheme="majorHAnsi"/>
        </w:rPr>
        <w:t>Please follow the link below for further information regarding the St Ralph Sherwin Catholic Multi Academy Trust.</w:t>
      </w:r>
    </w:p>
    <w:p w14:paraId="00F12C99" w14:textId="77777777" w:rsidR="00D67675" w:rsidRPr="006C1191" w:rsidRDefault="00D67675" w:rsidP="00023E17">
      <w:pPr>
        <w:jc w:val="both"/>
        <w:rPr>
          <w:rFonts w:ascii="Lato" w:hAnsi="Lato" w:cstheme="majorHAnsi"/>
        </w:rPr>
      </w:pPr>
    </w:p>
    <w:p w14:paraId="6696ECAB" w14:textId="69333B20" w:rsidR="004674E6" w:rsidRPr="006C1191" w:rsidRDefault="18FE79D2" w:rsidP="00023E17">
      <w:pPr>
        <w:jc w:val="both"/>
        <w:rPr>
          <w:rFonts w:ascii="Lato" w:hAnsi="Lato"/>
        </w:rPr>
      </w:pPr>
      <w:hyperlink r:id="rId19">
        <w:r w:rsidRPr="006C1191">
          <w:rPr>
            <w:rStyle w:val="Hyperlink"/>
            <w:rFonts w:ascii="Lato" w:eastAsia="Lato" w:hAnsi="Lato" w:cs="Lato"/>
          </w:rPr>
          <w:t>Our Mission, Vision and Virtues - St Ralph Sherwin Catholic Multi Academy Trust</w:t>
        </w:r>
      </w:hyperlink>
      <w:r w:rsidR="004674E6" w:rsidRPr="006C1191">
        <w:rPr>
          <w:rFonts w:ascii="Lato" w:hAnsi="Lato" w:cstheme="minorBidi"/>
          <w:b/>
          <w:bCs/>
        </w:rPr>
        <w:t xml:space="preserve">  </w:t>
      </w:r>
    </w:p>
    <w:p w14:paraId="34F6DF38" w14:textId="7DDE48F9" w:rsidR="004674E6" w:rsidRPr="006C1191" w:rsidRDefault="004674E6" w:rsidP="00023E17">
      <w:pPr>
        <w:spacing w:after="154" w:line="259" w:lineRule="auto"/>
        <w:ind w:left="0" w:right="0" w:firstLine="0"/>
        <w:jc w:val="both"/>
        <w:rPr>
          <w:rFonts w:ascii="Lato" w:hAnsi="Lato"/>
          <w:sz w:val="24"/>
        </w:rPr>
      </w:pPr>
    </w:p>
    <w:p w14:paraId="23F849AF" w14:textId="77777777" w:rsidR="0092332A" w:rsidRPr="006C1191" w:rsidRDefault="0092332A" w:rsidP="00023E17">
      <w:pPr>
        <w:spacing w:after="154" w:line="259" w:lineRule="auto"/>
        <w:ind w:left="0" w:right="0" w:firstLine="0"/>
        <w:jc w:val="both"/>
        <w:rPr>
          <w:rFonts w:ascii="Lato" w:hAnsi="Lato"/>
        </w:rPr>
      </w:pPr>
    </w:p>
    <w:p w14:paraId="675C1628" w14:textId="77777777" w:rsidR="00673C60" w:rsidRPr="006C1191" w:rsidRDefault="006D62BB" w:rsidP="00023E17">
      <w:pPr>
        <w:spacing w:after="154" w:line="259" w:lineRule="auto"/>
        <w:ind w:left="0" w:right="0" w:firstLine="0"/>
        <w:jc w:val="both"/>
        <w:rPr>
          <w:rFonts w:ascii="Lato" w:hAnsi="Lato"/>
          <w:sz w:val="24"/>
        </w:rPr>
        <w:sectPr w:rsidR="00673C60" w:rsidRPr="006C1191">
          <w:footnotePr>
            <w:numRestart w:val="eachPage"/>
          </w:footnotePr>
          <w:pgSz w:w="11904" w:h="16838"/>
          <w:pgMar w:top="2269" w:right="1261" w:bottom="1436" w:left="1440" w:header="555" w:footer="704" w:gutter="0"/>
          <w:cols w:space="720"/>
        </w:sectPr>
      </w:pPr>
      <w:r w:rsidRPr="006C1191">
        <w:rPr>
          <w:rFonts w:ascii="Lato" w:hAnsi="Lato"/>
          <w:sz w:val="24"/>
        </w:rPr>
        <w:t xml:space="preserve"> </w:t>
      </w:r>
    </w:p>
    <w:p w14:paraId="1870B934" w14:textId="257D4425" w:rsidR="000C2BD7" w:rsidRPr="006C1191" w:rsidRDefault="000838B4" w:rsidP="00023E17">
      <w:pPr>
        <w:pStyle w:val="Heading2"/>
        <w:numPr>
          <w:ilvl w:val="0"/>
          <w:numId w:val="1"/>
        </w:numPr>
        <w:jc w:val="both"/>
        <w:rPr>
          <w:rFonts w:ascii="Lato" w:hAnsi="Lato"/>
          <w:color w:val="auto"/>
        </w:rPr>
      </w:pPr>
      <w:r w:rsidRPr="006C1191">
        <w:rPr>
          <w:rFonts w:ascii="Lato" w:hAnsi="Lato"/>
          <w:color w:val="auto"/>
        </w:rPr>
        <w:lastRenderedPageBreak/>
        <w:t>Policy statement</w:t>
      </w:r>
    </w:p>
    <w:p w14:paraId="35F53A13" w14:textId="77777777" w:rsidR="000838B4" w:rsidRPr="006C1191" w:rsidRDefault="000838B4" w:rsidP="00023E17">
      <w:pPr>
        <w:ind w:left="360" w:right="177" w:firstLine="0"/>
        <w:jc w:val="both"/>
        <w:rPr>
          <w:rFonts w:ascii="Lato" w:hAnsi="Lato"/>
          <w:color w:val="auto"/>
        </w:rPr>
      </w:pPr>
    </w:p>
    <w:p w14:paraId="34BADD48" w14:textId="39B59749" w:rsidR="000838B4" w:rsidRPr="006C1191" w:rsidRDefault="000838B4" w:rsidP="00023E17">
      <w:pPr>
        <w:pStyle w:val="ListParagraph"/>
        <w:ind w:left="170" w:right="177" w:firstLine="0"/>
        <w:jc w:val="both"/>
        <w:rPr>
          <w:rFonts w:ascii="Lato" w:hAnsi="Lato"/>
          <w:color w:val="auto"/>
        </w:rPr>
      </w:pPr>
      <w:r w:rsidRPr="006C1191">
        <w:rPr>
          <w:rFonts w:ascii="Lato" w:hAnsi="Lato"/>
          <w:color w:val="auto"/>
        </w:rPr>
        <w:t xml:space="preserve">At St Ralph Sherwin Catholic Multi Academy Trust </w:t>
      </w:r>
      <w:r w:rsidR="00FE6F11" w:rsidRPr="006C1191">
        <w:rPr>
          <w:rFonts w:ascii="Lato" w:hAnsi="Lato"/>
          <w:color w:val="auto"/>
        </w:rPr>
        <w:t>we ensure</w:t>
      </w:r>
      <w:r w:rsidRPr="006C1191">
        <w:rPr>
          <w:rFonts w:ascii="Lato" w:hAnsi="Lato"/>
          <w:color w:val="auto"/>
        </w:rPr>
        <w:t xml:space="preserve"> children with medical conditions, in terms of both physical and mental health, will be appropriately supported in school so that they can play a full and active role in </w:t>
      </w:r>
      <w:r w:rsidRPr="0062465A">
        <w:rPr>
          <w:rFonts w:ascii="Lato" w:hAnsi="Lato"/>
          <w:color w:val="auto"/>
        </w:rPr>
        <w:t>school</w:t>
      </w:r>
      <w:r w:rsidRPr="006C1191">
        <w:rPr>
          <w:rFonts w:ascii="Lato" w:hAnsi="Lato"/>
          <w:color w:val="auto"/>
        </w:rPr>
        <w:t xml:space="preserve"> life, remain </w:t>
      </w:r>
      <w:r w:rsidR="00C0072D" w:rsidRPr="006C1191">
        <w:rPr>
          <w:rFonts w:ascii="Lato" w:hAnsi="Lato"/>
          <w:color w:val="auto"/>
        </w:rPr>
        <w:t>healthy,</w:t>
      </w:r>
      <w:r w:rsidRPr="006C1191">
        <w:rPr>
          <w:rFonts w:ascii="Lato" w:hAnsi="Lato"/>
          <w:color w:val="auto"/>
        </w:rPr>
        <w:t xml:space="preserve"> and achieve their academic potential. Children with medical conditions will be encouraged and supported to access and enjoy the same opportunities at school as any other child. </w:t>
      </w:r>
    </w:p>
    <w:p w14:paraId="331B2CF9" w14:textId="77777777" w:rsidR="000838B4" w:rsidRPr="006C1191" w:rsidRDefault="000838B4" w:rsidP="00023E17">
      <w:pPr>
        <w:pStyle w:val="ListParagraph"/>
        <w:ind w:left="170" w:right="177" w:firstLine="0"/>
        <w:jc w:val="both"/>
        <w:rPr>
          <w:rFonts w:ascii="Lato" w:hAnsi="Lato"/>
          <w:color w:val="auto"/>
        </w:rPr>
      </w:pPr>
    </w:p>
    <w:p w14:paraId="7372F6DD" w14:textId="6FD0FCA4" w:rsidR="000838B4" w:rsidRPr="006C1191" w:rsidRDefault="000838B4" w:rsidP="00023E17">
      <w:pPr>
        <w:pStyle w:val="ListParagraph"/>
        <w:ind w:left="170" w:right="177" w:firstLine="0"/>
        <w:jc w:val="both"/>
        <w:rPr>
          <w:rFonts w:ascii="Lato" w:hAnsi="Lato"/>
          <w:color w:val="auto"/>
        </w:rPr>
      </w:pPr>
      <w:r w:rsidRPr="006C1191">
        <w:rPr>
          <w:rFonts w:ascii="Lato" w:hAnsi="Lato"/>
          <w:color w:val="auto"/>
        </w:rPr>
        <w:t xml:space="preserve">We recognise that pupils with long-term and complex medical conditions may require on-going support, </w:t>
      </w:r>
      <w:r w:rsidR="00C0072D" w:rsidRPr="006C1191">
        <w:rPr>
          <w:rFonts w:ascii="Lato" w:hAnsi="Lato"/>
          <w:color w:val="auto"/>
        </w:rPr>
        <w:t>medicines,</w:t>
      </w:r>
      <w:r w:rsidRPr="006C1191">
        <w:rPr>
          <w:rFonts w:ascii="Lato" w:hAnsi="Lato"/>
          <w:color w:val="auto"/>
        </w:rPr>
        <w:t xml:space="preserve"> or care whilst at school to help them to manage their condition and keep them well. Others may require monitoring and interventions in emergency circumstances. The Trust recognises that each child’s needs are individual. </w:t>
      </w:r>
    </w:p>
    <w:p w14:paraId="60586EA0" w14:textId="77777777" w:rsidR="000838B4" w:rsidRPr="006C1191" w:rsidRDefault="000838B4" w:rsidP="00023E17">
      <w:pPr>
        <w:pStyle w:val="ListParagraph"/>
        <w:ind w:left="170" w:right="177" w:firstLine="0"/>
        <w:jc w:val="both"/>
        <w:rPr>
          <w:rFonts w:ascii="Lato" w:hAnsi="Lato"/>
          <w:color w:val="auto"/>
        </w:rPr>
      </w:pPr>
    </w:p>
    <w:p w14:paraId="6F8BBA45" w14:textId="1F3BCBCB" w:rsidR="000838B4" w:rsidRPr="006C1191" w:rsidRDefault="000838B4" w:rsidP="00023E17">
      <w:pPr>
        <w:pStyle w:val="ListParagraph"/>
        <w:ind w:left="170" w:right="177" w:firstLine="0"/>
        <w:jc w:val="both"/>
        <w:rPr>
          <w:rFonts w:ascii="Lato" w:hAnsi="Lato"/>
          <w:color w:val="auto"/>
        </w:rPr>
      </w:pPr>
      <w:r w:rsidRPr="006C1191">
        <w:rPr>
          <w:rFonts w:ascii="Lato" w:hAnsi="Lato"/>
          <w:color w:val="auto"/>
        </w:rPr>
        <w:t xml:space="preserve">We also recognise that needs may change over time, and that this may result in extended absence from school. The </w:t>
      </w:r>
      <w:r w:rsidR="00C51EC1">
        <w:rPr>
          <w:rFonts w:ascii="Lato" w:hAnsi="Lato"/>
          <w:color w:val="auto"/>
        </w:rPr>
        <w:t>trust</w:t>
      </w:r>
      <w:r w:rsidRPr="006C1191">
        <w:rPr>
          <w:rFonts w:ascii="Lato" w:hAnsi="Lato"/>
          <w:color w:val="auto"/>
        </w:rPr>
        <w:t xml:space="preserve"> will make every effort to minimise the impact upon a child’s educational attainment and support his or her emotional and general well-being, including any necessary re-integration programmes. The </w:t>
      </w:r>
      <w:r w:rsidRPr="0062465A">
        <w:rPr>
          <w:rFonts w:ascii="Lato" w:hAnsi="Lato"/>
          <w:color w:val="auto"/>
        </w:rPr>
        <w:t>schools</w:t>
      </w:r>
      <w:r w:rsidRPr="006C1191">
        <w:rPr>
          <w:rFonts w:ascii="Lato" w:hAnsi="Lato"/>
          <w:color w:val="auto"/>
        </w:rPr>
        <w:t xml:space="preserve"> will strive to give pupils and their parents confidence in the school’s approach. </w:t>
      </w:r>
    </w:p>
    <w:p w14:paraId="6BD375C6" w14:textId="77777777" w:rsidR="000838B4" w:rsidRPr="006C1191" w:rsidRDefault="000838B4" w:rsidP="00023E17">
      <w:pPr>
        <w:pStyle w:val="ListParagraph"/>
        <w:ind w:left="170" w:right="177" w:firstLine="0"/>
        <w:jc w:val="both"/>
        <w:rPr>
          <w:rFonts w:ascii="Lato" w:hAnsi="Lato"/>
          <w:color w:val="auto"/>
        </w:rPr>
      </w:pPr>
    </w:p>
    <w:p w14:paraId="5A42F38A" w14:textId="1E73846E" w:rsidR="006846F1" w:rsidRPr="006C1191" w:rsidRDefault="000838B4" w:rsidP="00023E17">
      <w:pPr>
        <w:pStyle w:val="ListParagraph"/>
        <w:ind w:left="170" w:right="177" w:firstLine="0"/>
        <w:jc w:val="both"/>
        <w:rPr>
          <w:rFonts w:ascii="Lato" w:hAnsi="Lato"/>
        </w:rPr>
      </w:pPr>
      <w:r w:rsidRPr="006C1191">
        <w:rPr>
          <w:rFonts w:ascii="Lato" w:hAnsi="Lato"/>
          <w:color w:val="auto"/>
        </w:rPr>
        <w:t xml:space="preserve">The </w:t>
      </w:r>
      <w:r w:rsidR="00C51EC1">
        <w:rPr>
          <w:rFonts w:ascii="Lato" w:hAnsi="Lato"/>
          <w:color w:val="auto"/>
        </w:rPr>
        <w:t>trust</w:t>
      </w:r>
      <w:r w:rsidRPr="006C1191">
        <w:rPr>
          <w:rFonts w:ascii="Lato" w:hAnsi="Lato"/>
          <w:color w:val="auto"/>
        </w:rPr>
        <w:t xml:space="preserve"> recognises that some children who require support with their medical conditions may also have special educational needs and may have an Education, </w:t>
      </w:r>
      <w:r w:rsidR="00C0072D" w:rsidRPr="006C1191">
        <w:rPr>
          <w:rFonts w:ascii="Lato" w:hAnsi="Lato"/>
          <w:color w:val="auto"/>
        </w:rPr>
        <w:t>Health,</w:t>
      </w:r>
      <w:r w:rsidRPr="006C1191">
        <w:rPr>
          <w:rFonts w:ascii="Lato" w:hAnsi="Lato"/>
          <w:color w:val="auto"/>
        </w:rPr>
        <w:t xml:space="preserve"> and Care (EHC) Plan – also introduced by the Children and Families Act 2014. We will </w:t>
      </w:r>
      <w:r w:rsidR="00C11428" w:rsidRPr="006C1191">
        <w:rPr>
          <w:rFonts w:ascii="Lato" w:hAnsi="Lato"/>
          <w:color w:val="auto"/>
        </w:rPr>
        <w:t>collaborate with</w:t>
      </w:r>
      <w:r w:rsidRPr="006C1191">
        <w:rPr>
          <w:rFonts w:ascii="Lato" w:hAnsi="Lato"/>
          <w:color w:val="auto"/>
        </w:rPr>
        <w:t xml:space="preserve"> other schools, health professionals, other support services, and the Local Authority. </w:t>
      </w:r>
    </w:p>
    <w:p w14:paraId="7CD0121F" w14:textId="77777777" w:rsidR="00C957A3" w:rsidRPr="006C1191" w:rsidRDefault="00C957A3" w:rsidP="00023E17">
      <w:pPr>
        <w:ind w:left="0" w:firstLine="0"/>
        <w:jc w:val="both"/>
        <w:rPr>
          <w:rFonts w:ascii="Lato" w:hAnsi="Lato"/>
          <w:color w:val="auto"/>
        </w:rPr>
      </w:pPr>
    </w:p>
    <w:p w14:paraId="62B55595" w14:textId="77777777" w:rsidR="00170D9F" w:rsidRPr="006C1191" w:rsidRDefault="00170D9F" w:rsidP="00023E17">
      <w:pPr>
        <w:ind w:left="0" w:right="177" w:firstLine="0"/>
        <w:jc w:val="both"/>
        <w:rPr>
          <w:rFonts w:ascii="Lato" w:hAnsi="Lato"/>
          <w:color w:val="auto"/>
        </w:rPr>
      </w:pPr>
    </w:p>
    <w:p w14:paraId="395118E6" w14:textId="7D37D240" w:rsidR="0060503F" w:rsidRPr="006C1191" w:rsidRDefault="006D62BB" w:rsidP="00023E17">
      <w:pPr>
        <w:pStyle w:val="Heading2"/>
        <w:numPr>
          <w:ilvl w:val="0"/>
          <w:numId w:val="1"/>
        </w:numPr>
        <w:jc w:val="both"/>
        <w:rPr>
          <w:rFonts w:ascii="Lato" w:hAnsi="Lato"/>
          <w:color w:val="auto"/>
        </w:rPr>
      </w:pPr>
      <w:r w:rsidRPr="006C1191">
        <w:rPr>
          <w:rFonts w:ascii="Lato" w:hAnsi="Lato"/>
          <w:color w:val="auto"/>
        </w:rPr>
        <w:t xml:space="preserve">Objectives </w:t>
      </w:r>
    </w:p>
    <w:p w14:paraId="497724C1" w14:textId="77777777" w:rsidR="006A4AB6" w:rsidRPr="006C1191" w:rsidRDefault="006A4AB6" w:rsidP="00023E17">
      <w:pPr>
        <w:jc w:val="both"/>
        <w:rPr>
          <w:rFonts w:ascii="Lato" w:hAnsi="Lato"/>
        </w:rPr>
      </w:pPr>
    </w:p>
    <w:p w14:paraId="77350319" w14:textId="6189D89D" w:rsidR="0060503F" w:rsidRPr="006C1191" w:rsidRDefault="006D62BB" w:rsidP="00023E17">
      <w:pPr>
        <w:pStyle w:val="ListParagraph"/>
        <w:numPr>
          <w:ilvl w:val="1"/>
          <w:numId w:val="1"/>
        </w:numPr>
        <w:ind w:right="177"/>
        <w:jc w:val="both"/>
        <w:rPr>
          <w:rFonts w:ascii="Lato" w:hAnsi="Lato"/>
          <w:color w:val="auto"/>
        </w:rPr>
      </w:pPr>
      <w:r w:rsidRPr="006C1191">
        <w:rPr>
          <w:rFonts w:ascii="Lato" w:hAnsi="Lato"/>
          <w:color w:val="auto"/>
        </w:rPr>
        <w:t xml:space="preserve">The objectives of this policy are to: </w:t>
      </w:r>
    </w:p>
    <w:p w14:paraId="0EC40078" w14:textId="77777777" w:rsidR="00563BBA" w:rsidRPr="006C1191" w:rsidRDefault="00563BBA" w:rsidP="00023E17">
      <w:pPr>
        <w:ind w:right="177"/>
        <w:jc w:val="both"/>
        <w:rPr>
          <w:rFonts w:ascii="Lato" w:hAnsi="Lato"/>
          <w:color w:val="auto"/>
        </w:rPr>
      </w:pPr>
    </w:p>
    <w:p w14:paraId="27B92762" w14:textId="3B9D7564" w:rsidR="00E24A95" w:rsidRPr="006C1191" w:rsidRDefault="00E24A95" w:rsidP="00023E17">
      <w:pPr>
        <w:pStyle w:val="4Bulletedcopyblue"/>
        <w:numPr>
          <w:ilvl w:val="0"/>
          <w:numId w:val="2"/>
        </w:numPr>
        <w:jc w:val="both"/>
        <w:rPr>
          <w:rFonts w:ascii="Lato" w:hAnsi="Lato"/>
          <w:sz w:val="22"/>
          <w:szCs w:val="22"/>
          <w:lang w:val="en-GB" w:eastAsia="en-GB"/>
        </w:rPr>
      </w:pPr>
      <w:r w:rsidRPr="006C1191">
        <w:rPr>
          <w:rFonts w:ascii="Lato" w:hAnsi="Lato"/>
          <w:sz w:val="22"/>
          <w:szCs w:val="22"/>
          <w:lang w:val="en-GB" w:eastAsia="en-GB"/>
        </w:rPr>
        <w:t xml:space="preserve">To ensure that all children with medical conditions, in terms of both physical and mental health, are properly supported in school so that they can play a full and active role in school life, remain </w:t>
      </w:r>
      <w:r w:rsidR="00C11428" w:rsidRPr="006C1191">
        <w:rPr>
          <w:rFonts w:ascii="Lato" w:hAnsi="Lato"/>
          <w:sz w:val="22"/>
          <w:szCs w:val="22"/>
          <w:lang w:val="en-GB" w:eastAsia="en-GB"/>
        </w:rPr>
        <w:t>healthy,</w:t>
      </w:r>
      <w:r w:rsidRPr="006C1191">
        <w:rPr>
          <w:rFonts w:ascii="Lato" w:hAnsi="Lato"/>
          <w:sz w:val="22"/>
          <w:szCs w:val="22"/>
          <w:lang w:val="en-GB" w:eastAsia="en-GB"/>
        </w:rPr>
        <w:t xml:space="preserve"> and achieve their academic potential.</w:t>
      </w:r>
    </w:p>
    <w:p w14:paraId="6A2F0C71" w14:textId="45401153" w:rsidR="00DC236C" w:rsidRPr="006C1191" w:rsidRDefault="00E24A95" w:rsidP="00023E17">
      <w:pPr>
        <w:pStyle w:val="4Bulletedcopyblue"/>
        <w:numPr>
          <w:ilvl w:val="0"/>
          <w:numId w:val="2"/>
        </w:numPr>
        <w:jc w:val="both"/>
        <w:rPr>
          <w:rFonts w:ascii="Lato" w:hAnsi="Lato"/>
          <w:sz w:val="22"/>
          <w:szCs w:val="22"/>
          <w:lang w:val="en-GB" w:eastAsia="en-GB"/>
        </w:rPr>
      </w:pPr>
      <w:r w:rsidRPr="006C1191">
        <w:rPr>
          <w:rFonts w:ascii="Lato" w:hAnsi="Lato"/>
          <w:sz w:val="22"/>
          <w:szCs w:val="22"/>
          <w:lang w:val="en-GB" w:eastAsia="en-GB"/>
        </w:rPr>
        <w:t>To ensure effective management of short term and frequent absences connected with a pupil’s medical condition and ensure appropriate support is in place to limit the impact on the child’s educational attainment and emotional and general wellbeing.</w:t>
      </w:r>
    </w:p>
    <w:p w14:paraId="1B53708B" w14:textId="4AAA4A28" w:rsidR="00E24A95" w:rsidRPr="006C1191" w:rsidRDefault="00E24A95" w:rsidP="00023E17">
      <w:pPr>
        <w:pStyle w:val="4Bulletedcopyblue"/>
        <w:numPr>
          <w:ilvl w:val="0"/>
          <w:numId w:val="2"/>
        </w:numPr>
        <w:jc w:val="both"/>
        <w:rPr>
          <w:rFonts w:ascii="Lato" w:hAnsi="Lato"/>
          <w:sz w:val="22"/>
          <w:szCs w:val="22"/>
          <w:lang w:val="en-GB" w:eastAsia="en-GB"/>
        </w:rPr>
      </w:pPr>
      <w:r w:rsidRPr="006C1191">
        <w:rPr>
          <w:rFonts w:ascii="Lato" w:hAnsi="Lato"/>
          <w:sz w:val="22"/>
          <w:szCs w:val="22"/>
          <w:lang w:val="en-GB" w:eastAsia="en-GB"/>
        </w:rPr>
        <w:t>To ensure effective reintegration back into school so that children with medical conditions fully engage with learning and do not fall behind when they are unable to attend.</w:t>
      </w:r>
    </w:p>
    <w:p w14:paraId="2FE8B2B7" w14:textId="77777777" w:rsidR="006A4AB6" w:rsidRPr="006C1191" w:rsidRDefault="006A4AB6" w:rsidP="00023E17">
      <w:pPr>
        <w:pStyle w:val="4Bulletedcopyblue"/>
        <w:numPr>
          <w:ilvl w:val="0"/>
          <w:numId w:val="0"/>
        </w:numPr>
        <w:ind w:left="340" w:hanging="170"/>
        <w:jc w:val="both"/>
        <w:rPr>
          <w:rFonts w:ascii="Lato" w:hAnsi="Lato"/>
          <w:sz w:val="22"/>
          <w:szCs w:val="22"/>
          <w:lang w:val="en-GB" w:eastAsia="en-GB"/>
        </w:rPr>
      </w:pPr>
    </w:p>
    <w:p w14:paraId="27E0A69F" w14:textId="77777777" w:rsidR="006A4AB6" w:rsidRDefault="006A4AB6" w:rsidP="00023E17">
      <w:pPr>
        <w:pStyle w:val="4Bulletedcopyblue"/>
        <w:numPr>
          <w:ilvl w:val="0"/>
          <w:numId w:val="0"/>
        </w:numPr>
        <w:ind w:left="340" w:hanging="170"/>
        <w:jc w:val="both"/>
        <w:rPr>
          <w:rFonts w:ascii="Lato" w:hAnsi="Lato"/>
          <w:sz w:val="22"/>
          <w:szCs w:val="22"/>
          <w:lang w:val="en-GB" w:eastAsia="en-GB"/>
        </w:rPr>
      </w:pPr>
    </w:p>
    <w:p w14:paraId="186F57E6" w14:textId="77777777" w:rsidR="001C08EF" w:rsidRPr="006C1191" w:rsidRDefault="001C08EF" w:rsidP="00023E17">
      <w:pPr>
        <w:pStyle w:val="4Bulletedcopyblue"/>
        <w:numPr>
          <w:ilvl w:val="0"/>
          <w:numId w:val="0"/>
        </w:numPr>
        <w:ind w:left="340" w:hanging="170"/>
        <w:jc w:val="both"/>
        <w:rPr>
          <w:rFonts w:ascii="Lato" w:hAnsi="Lato"/>
          <w:sz w:val="22"/>
          <w:szCs w:val="22"/>
          <w:lang w:val="en-GB" w:eastAsia="en-GB"/>
        </w:rPr>
      </w:pPr>
    </w:p>
    <w:p w14:paraId="0EEE5CB2" w14:textId="77777777" w:rsidR="003F7CD3" w:rsidRPr="006C1191" w:rsidRDefault="003F7CD3" w:rsidP="00023E17">
      <w:pPr>
        <w:ind w:left="0" w:firstLine="0"/>
        <w:jc w:val="both"/>
        <w:rPr>
          <w:rFonts w:ascii="Lato" w:hAnsi="Lato"/>
          <w:color w:val="auto"/>
        </w:rPr>
      </w:pPr>
    </w:p>
    <w:p w14:paraId="206A4E84" w14:textId="5D8FA106" w:rsidR="0060503F" w:rsidRPr="006C1191" w:rsidRDefault="006D62BB" w:rsidP="00023E17">
      <w:pPr>
        <w:pStyle w:val="Heading2"/>
        <w:numPr>
          <w:ilvl w:val="0"/>
          <w:numId w:val="1"/>
        </w:numPr>
        <w:jc w:val="both"/>
        <w:rPr>
          <w:rFonts w:ascii="Lato" w:hAnsi="Lato"/>
          <w:color w:val="auto"/>
        </w:rPr>
      </w:pPr>
      <w:r w:rsidRPr="006C1191">
        <w:rPr>
          <w:rFonts w:ascii="Lato" w:hAnsi="Lato"/>
          <w:color w:val="auto"/>
        </w:rPr>
        <w:lastRenderedPageBreak/>
        <w:t xml:space="preserve">Legislation and Regulation </w:t>
      </w:r>
    </w:p>
    <w:p w14:paraId="56AAB449" w14:textId="77777777" w:rsidR="006A4AB6" w:rsidRPr="006C1191" w:rsidRDefault="006A4AB6" w:rsidP="00023E17">
      <w:pPr>
        <w:jc w:val="both"/>
        <w:rPr>
          <w:rFonts w:ascii="Lato" w:hAnsi="Lato"/>
        </w:rPr>
      </w:pPr>
    </w:p>
    <w:p w14:paraId="72DA86E0" w14:textId="574DE1F9" w:rsidR="00563BBA" w:rsidRPr="006C1191" w:rsidRDefault="006D62BB" w:rsidP="00023E17">
      <w:pPr>
        <w:pStyle w:val="ListParagraph"/>
        <w:numPr>
          <w:ilvl w:val="1"/>
          <w:numId w:val="1"/>
        </w:numPr>
        <w:ind w:right="177"/>
        <w:jc w:val="both"/>
        <w:rPr>
          <w:rFonts w:ascii="Lato" w:hAnsi="Lato"/>
          <w:color w:val="auto"/>
        </w:rPr>
      </w:pPr>
      <w:r w:rsidRPr="006C1191">
        <w:rPr>
          <w:rFonts w:ascii="Lato" w:hAnsi="Lato"/>
          <w:color w:val="auto"/>
        </w:rPr>
        <w:t xml:space="preserve">This policy is written in accordance with requirements </w:t>
      </w:r>
      <w:r w:rsidR="00563BBA" w:rsidRPr="006C1191">
        <w:rPr>
          <w:rFonts w:ascii="Lato" w:hAnsi="Lato"/>
          <w:color w:val="auto"/>
        </w:rPr>
        <w:t xml:space="preserve">/legislation set out in </w:t>
      </w:r>
    </w:p>
    <w:p w14:paraId="0E391948" w14:textId="11A095A8" w:rsidR="00FA1511" w:rsidRPr="006C1191" w:rsidRDefault="00FA1511" w:rsidP="00023E17">
      <w:pPr>
        <w:pStyle w:val="ListParagraph"/>
        <w:numPr>
          <w:ilvl w:val="1"/>
          <w:numId w:val="5"/>
        </w:numPr>
        <w:ind w:right="177"/>
        <w:jc w:val="both"/>
        <w:rPr>
          <w:rFonts w:ascii="Lato" w:hAnsi="Lato"/>
          <w:color w:val="auto"/>
        </w:rPr>
      </w:pPr>
      <w:r w:rsidRPr="006C1191">
        <w:rPr>
          <w:rFonts w:ascii="Lato" w:hAnsi="Lato"/>
          <w:color w:val="auto"/>
        </w:rPr>
        <w:t>Children and Families Act 2014 (Section 100)</w:t>
      </w:r>
    </w:p>
    <w:p w14:paraId="5EB108C8" w14:textId="34BE81A6" w:rsidR="00563BBA" w:rsidRPr="006C1191" w:rsidRDefault="00DF1190" w:rsidP="00023E17">
      <w:pPr>
        <w:pStyle w:val="ListParagraph"/>
        <w:numPr>
          <w:ilvl w:val="1"/>
          <w:numId w:val="5"/>
        </w:numPr>
        <w:ind w:right="177"/>
        <w:jc w:val="both"/>
        <w:rPr>
          <w:rFonts w:ascii="Lato" w:hAnsi="Lato"/>
          <w:color w:val="auto"/>
        </w:rPr>
      </w:pPr>
      <w:r w:rsidRPr="006C1191">
        <w:rPr>
          <w:rFonts w:ascii="Lato" w:hAnsi="Lato"/>
          <w:color w:val="auto"/>
        </w:rPr>
        <w:t>Special Educational Needs and Disability (SEND) Code of Practice July 2014</w:t>
      </w:r>
    </w:p>
    <w:p w14:paraId="2D3489B8" w14:textId="001F1AFA" w:rsidR="00563BBA" w:rsidRPr="006C1191" w:rsidRDefault="00E01E58" w:rsidP="00023E17">
      <w:pPr>
        <w:pStyle w:val="ListParagraph"/>
        <w:numPr>
          <w:ilvl w:val="1"/>
          <w:numId w:val="5"/>
        </w:numPr>
        <w:ind w:right="177"/>
        <w:jc w:val="both"/>
        <w:rPr>
          <w:rFonts w:ascii="Lato" w:hAnsi="Lato"/>
          <w:color w:val="auto"/>
        </w:rPr>
      </w:pPr>
      <w:r w:rsidRPr="006C1191">
        <w:rPr>
          <w:rFonts w:ascii="Lato" w:hAnsi="Lato"/>
          <w:color w:val="auto"/>
        </w:rPr>
        <w:t xml:space="preserve">Based upon the Department for Education’s Statutory </w:t>
      </w:r>
      <w:r w:rsidR="004061E6" w:rsidRPr="006C1191">
        <w:rPr>
          <w:rFonts w:ascii="Lato" w:hAnsi="Lato"/>
          <w:color w:val="auto"/>
        </w:rPr>
        <w:t>guidance:</w:t>
      </w:r>
      <w:r w:rsidRPr="006C1191">
        <w:rPr>
          <w:rFonts w:ascii="Lato" w:hAnsi="Lato"/>
          <w:color w:val="auto"/>
        </w:rPr>
        <w:t xml:space="preserve"> Supporting pu</w:t>
      </w:r>
      <w:r w:rsidR="002F58AC" w:rsidRPr="006C1191">
        <w:rPr>
          <w:rFonts w:ascii="Lato" w:hAnsi="Lato"/>
          <w:color w:val="auto"/>
        </w:rPr>
        <w:t xml:space="preserve">pils at school with medical </w:t>
      </w:r>
      <w:r w:rsidR="00C11428" w:rsidRPr="006C1191">
        <w:rPr>
          <w:rFonts w:ascii="Lato" w:hAnsi="Lato"/>
          <w:color w:val="auto"/>
        </w:rPr>
        <w:t>conditions.</w:t>
      </w:r>
      <w:r w:rsidR="00383A54">
        <w:rPr>
          <w:rFonts w:ascii="Lato" w:hAnsi="Lato"/>
          <w:color w:val="auto"/>
        </w:rPr>
        <w:t xml:space="preserve"> December 2015</w:t>
      </w:r>
    </w:p>
    <w:p w14:paraId="5BF134E7" w14:textId="00C53831" w:rsidR="00563BBA" w:rsidRPr="006C1191" w:rsidRDefault="002F58AC" w:rsidP="00023E17">
      <w:pPr>
        <w:pStyle w:val="ListParagraph"/>
        <w:numPr>
          <w:ilvl w:val="1"/>
          <w:numId w:val="5"/>
        </w:numPr>
        <w:ind w:right="177"/>
        <w:jc w:val="both"/>
        <w:rPr>
          <w:rFonts w:ascii="Lato" w:hAnsi="Lato"/>
          <w:color w:val="auto"/>
        </w:rPr>
      </w:pPr>
      <w:r w:rsidRPr="006C1191">
        <w:rPr>
          <w:rFonts w:ascii="Lato" w:hAnsi="Lato"/>
          <w:color w:val="auto"/>
        </w:rPr>
        <w:t>Equality Act 2010</w:t>
      </w:r>
    </w:p>
    <w:p w14:paraId="738D17D8" w14:textId="77777777" w:rsidR="00240D59" w:rsidRPr="006C1191" w:rsidRDefault="00240D59" w:rsidP="00023E17">
      <w:pPr>
        <w:ind w:right="177"/>
        <w:jc w:val="both"/>
        <w:rPr>
          <w:rFonts w:ascii="Lato" w:hAnsi="Lato"/>
          <w:color w:val="auto"/>
        </w:rPr>
      </w:pPr>
    </w:p>
    <w:p w14:paraId="441A07DF" w14:textId="0BA7B018" w:rsidR="00240D59" w:rsidRPr="006C1191" w:rsidRDefault="00240D59" w:rsidP="00023E17">
      <w:pPr>
        <w:pStyle w:val="ListParagraph"/>
        <w:numPr>
          <w:ilvl w:val="1"/>
          <w:numId w:val="1"/>
        </w:numPr>
        <w:ind w:right="177"/>
        <w:jc w:val="both"/>
        <w:rPr>
          <w:rFonts w:ascii="Lato" w:hAnsi="Lato"/>
          <w:color w:val="auto"/>
        </w:rPr>
      </w:pPr>
      <w:r w:rsidRPr="006C1191">
        <w:rPr>
          <w:rFonts w:ascii="Lato" w:hAnsi="Lato"/>
          <w:color w:val="auto"/>
        </w:rPr>
        <w:t>This Policy should be read in conjunction with the following policies and documents:</w:t>
      </w:r>
    </w:p>
    <w:p w14:paraId="1CBEF469" w14:textId="4F0B92FC" w:rsidR="00240D59" w:rsidRPr="00A103BA" w:rsidRDefault="00240D59" w:rsidP="00023E17">
      <w:pPr>
        <w:pStyle w:val="ListParagraph"/>
        <w:numPr>
          <w:ilvl w:val="0"/>
          <w:numId w:val="4"/>
        </w:numPr>
        <w:ind w:right="177"/>
        <w:jc w:val="both"/>
        <w:rPr>
          <w:rFonts w:ascii="Lato" w:hAnsi="Lato"/>
          <w:color w:val="auto"/>
        </w:rPr>
      </w:pPr>
      <w:r w:rsidRPr="00A103BA">
        <w:rPr>
          <w:rFonts w:ascii="Lato" w:hAnsi="Lato"/>
          <w:color w:val="auto"/>
        </w:rPr>
        <w:t xml:space="preserve">Administrating Medicine </w:t>
      </w:r>
    </w:p>
    <w:p w14:paraId="495CD713" w14:textId="45671234" w:rsidR="00E24A95" w:rsidRPr="00A103BA" w:rsidRDefault="00E24A95" w:rsidP="00023E17">
      <w:pPr>
        <w:pStyle w:val="ListParagraph"/>
        <w:numPr>
          <w:ilvl w:val="0"/>
          <w:numId w:val="4"/>
        </w:numPr>
        <w:ind w:right="177"/>
        <w:jc w:val="both"/>
        <w:rPr>
          <w:rFonts w:ascii="Lato" w:hAnsi="Lato"/>
          <w:color w:val="auto"/>
        </w:rPr>
      </w:pPr>
      <w:r w:rsidRPr="00A103BA">
        <w:rPr>
          <w:rFonts w:ascii="Lato" w:hAnsi="Lato"/>
          <w:color w:val="auto"/>
        </w:rPr>
        <w:t>SEND</w:t>
      </w:r>
      <w:r w:rsidR="00C71F33" w:rsidRPr="00A103BA">
        <w:rPr>
          <w:rFonts w:ascii="Lato" w:hAnsi="Lato"/>
          <w:color w:val="auto"/>
        </w:rPr>
        <w:t xml:space="preserve"> Policy</w:t>
      </w:r>
    </w:p>
    <w:p w14:paraId="246F6E35" w14:textId="09A7C385" w:rsidR="00C3083B" w:rsidRDefault="00C3083B" w:rsidP="00023E17">
      <w:pPr>
        <w:pStyle w:val="ListParagraph"/>
        <w:numPr>
          <w:ilvl w:val="0"/>
          <w:numId w:val="4"/>
        </w:numPr>
        <w:ind w:right="177"/>
        <w:jc w:val="both"/>
        <w:rPr>
          <w:rFonts w:ascii="Lato" w:hAnsi="Lato"/>
          <w:color w:val="auto"/>
        </w:rPr>
      </w:pPr>
      <w:r w:rsidRPr="00A103BA">
        <w:rPr>
          <w:rFonts w:ascii="Lato" w:hAnsi="Lato"/>
          <w:color w:val="auto"/>
        </w:rPr>
        <w:t>First aid Policy</w:t>
      </w:r>
    </w:p>
    <w:p w14:paraId="564E26AA" w14:textId="7F77461F" w:rsidR="00EC5133" w:rsidRPr="00A103BA" w:rsidRDefault="00EC5133" w:rsidP="00023E17">
      <w:pPr>
        <w:pStyle w:val="ListParagraph"/>
        <w:numPr>
          <w:ilvl w:val="0"/>
          <w:numId w:val="4"/>
        </w:numPr>
        <w:ind w:right="177"/>
        <w:jc w:val="both"/>
        <w:rPr>
          <w:rFonts w:ascii="Lato" w:hAnsi="Lato"/>
          <w:color w:val="auto"/>
        </w:rPr>
      </w:pPr>
      <w:r>
        <w:rPr>
          <w:rFonts w:ascii="Lato" w:hAnsi="Lato"/>
          <w:color w:val="auto"/>
        </w:rPr>
        <w:t>Accessibility Policy</w:t>
      </w:r>
    </w:p>
    <w:p w14:paraId="55BD080F" w14:textId="77777777" w:rsidR="00170D9F" w:rsidRPr="006C1191" w:rsidRDefault="00170D9F" w:rsidP="00023E17">
      <w:pPr>
        <w:ind w:left="1134" w:right="177" w:firstLine="0"/>
        <w:jc w:val="both"/>
        <w:rPr>
          <w:rFonts w:ascii="Lato" w:hAnsi="Lato"/>
          <w:color w:val="auto"/>
        </w:rPr>
      </w:pPr>
    </w:p>
    <w:p w14:paraId="0A0BCDA9" w14:textId="569839B8" w:rsidR="0060503F" w:rsidRPr="006C1191" w:rsidRDefault="00E24A95" w:rsidP="00023E17">
      <w:pPr>
        <w:pStyle w:val="Heading2"/>
        <w:numPr>
          <w:ilvl w:val="0"/>
          <w:numId w:val="1"/>
        </w:numPr>
        <w:jc w:val="both"/>
        <w:rPr>
          <w:rFonts w:ascii="Lato" w:hAnsi="Lato"/>
          <w:color w:val="auto"/>
        </w:rPr>
      </w:pPr>
      <w:r w:rsidRPr="006C1191">
        <w:rPr>
          <w:rFonts w:ascii="Lato" w:hAnsi="Lato"/>
          <w:color w:val="auto"/>
        </w:rPr>
        <w:t>Procedure</w:t>
      </w:r>
      <w:r w:rsidR="003159BD" w:rsidRPr="006C1191">
        <w:rPr>
          <w:rFonts w:ascii="Lato" w:hAnsi="Lato"/>
          <w:color w:val="auto"/>
        </w:rPr>
        <w:t xml:space="preserve"> to be followed when notification is received that a pupil has a medical condition</w:t>
      </w:r>
    </w:p>
    <w:p w14:paraId="3B73BF33" w14:textId="3DE8242E" w:rsidR="004C4DA8" w:rsidRPr="006C1191" w:rsidRDefault="004C4DA8" w:rsidP="00023E17">
      <w:pPr>
        <w:pStyle w:val="ListParagraph"/>
        <w:ind w:left="792" w:firstLine="0"/>
        <w:jc w:val="both"/>
        <w:rPr>
          <w:rFonts w:ascii="Lato" w:hAnsi="Lato"/>
          <w:color w:val="auto"/>
          <w:highlight w:val="yellow"/>
        </w:rPr>
      </w:pPr>
    </w:p>
    <w:p w14:paraId="39706DD5" w14:textId="5D42F624" w:rsidR="00563BBA" w:rsidRPr="006C1191" w:rsidRDefault="00E41BEF" w:rsidP="00023E17">
      <w:pPr>
        <w:pStyle w:val="ListParagraph"/>
        <w:numPr>
          <w:ilvl w:val="1"/>
          <w:numId w:val="1"/>
        </w:numPr>
        <w:jc w:val="both"/>
        <w:rPr>
          <w:rFonts w:ascii="Lato" w:hAnsi="Lato"/>
          <w:color w:val="auto"/>
        </w:rPr>
      </w:pPr>
      <w:r w:rsidRPr="006C1191">
        <w:rPr>
          <w:rFonts w:ascii="Lato" w:hAnsi="Lato"/>
          <w:color w:val="auto"/>
          <w:lang w:val="en-US"/>
        </w:rPr>
        <w:t>The school, in consultation with all relevant stakeholders including parents, will:</w:t>
      </w:r>
    </w:p>
    <w:p w14:paraId="435E8EC5" w14:textId="77777777" w:rsidR="00F80FD1" w:rsidRPr="006C1191" w:rsidRDefault="00F80FD1" w:rsidP="00023E17">
      <w:pPr>
        <w:pStyle w:val="ListParagraph"/>
        <w:ind w:left="1141" w:firstLine="0"/>
        <w:jc w:val="both"/>
        <w:rPr>
          <w:rFonts w:ascii="Lato" w:hAnsi="Lato"/>
          <w:color w:val="auto"/>
        </w:rPr>
      </w:pPr>
    </w:p>
    <w:p w14:paraId="5D93E2BC" w14:textId="7DD9CE94" w:rsidR="00E41BEF" w:rsidRPr="006C1191" w:rsidRDefault="002474C2" w:rsidP="00023E17">
      <w:pPr>
        <w:pStyle w:val="ListParagraph"/>
        <w:numPr>
          <w:ilvl w:val="0"/>
          <w:numId w:val="9"/>
        </w:numPr>
        <w:jc w:val="both"/>
        <w:rPr>
          <w:rFonts w:ascii="Lato" w:hAnsi="Lato"/>
          <w:color w:val="auto"/>
        </w:rPr>
      </w:pPr>
      <w:r w:rsidRPr="006C1191">
        <w:rPr>
          <w:rFonts w:ascii="Lato" w:hAnsi="Lato"/>
          <w:color w:val="auto"/>
        </w:rPr>
        <w:t>Ensure that arrangements are put into place to cover transition from another setting, upon being notified</w:t>
      </w:r>
      <w:r w:rsidR="001E6B6F" w:rsidRPr="006C1191">
        <w:rPr>
          <w:rFonts w:ascii="Lato" w:hAnsi="Lato"/>
          <w:color w:val="auto"/>
        </w:rPr>
        <w:t xml:space="preserve"> that a </w:t>
      </w:r>
      <w:r w:rsidR="009519D0" w:rsidRPr="006C1191">
        <w:rPr>
          <w:rFonts w:ascii="Lato" w:hAnsi="Lato"/>
          <w:color w:val="auto"/>
        </w:rPr>
        <w:t>child</w:t>
      </w:r>
      <w:r w:rsidR="001E6B6F" w:rsidRPr="006C1191">
        <w:rPr>
          <w:rFonts w:ascii="Lato" w:hAnsi="Lato"/>
          <w:color w:val="auto"/>
        </w:rPr>
        <w:t xml:space="preserve"> is </w:t>
      </w:r>
      <w:r w:rsidR="009519D0" w:rsidRPr="006C1191">
        <w:rPr>
          <w:rFonts w:ascii="Lato" w:hAnsi="Lato"/>
          <w:color w:val="auto"/>
        </w:rPr>
        <w:t>coming</w:t>
      </w:r>
      <w:r w:rsidR="001E6B6F" w:rsidRPr="006C1191">
        <w:rPr>
          <w:rFonts w:ascii="Lato" w:hAnsi="Lato"/>
          <w:color w:val="auto"/>
        </w:rPr>
        <w:t xml:space="preserve"> into school with a medical condition</w:t>
      </w:r>
      <w:r w:rsidR="00C11428" w:rsidRPr="006C1191">
        <w:rPr>
          <w:rFonts w:ascii="Lato" w:hAnsi="Lato"/>
          <w:color w:val="auto"/>
        </w:rPr>
        <w:t xml:space="preserve">. </w:t>
      </w:r>
      <w:r w:rsidR="001E6B6F" w:rsidRPr="006C1191">
        <w:rPr>
          <w:rFonts w:ascii="Lato" w:hAnsi="Lato"/>
          <w:color w:val="auto"/>
        </w:rPr>
        <w:t>(These may vary from child to child, according to the existing IHP)</w:t>
      </w:r>
    </w:p>
    <w:p w14:paraId="5E2A9861" w14:textId="16C1F41B" w:rsidR="001E6B6F" w:rsidRPr="006C1191" w:rsidRDefault="001E6B6F" w:rsidP="00023E17">
      <w:pPr>
        <w:pStyle w:val="ListParagraph"/>
        <w:numPr>
          <w:ilvl w:val="0"/>
          <w:numId w:val="9"/>
        </w:numPr>
        <w:jc w:val="both"/>
        <w:rPr>
          <w:rFonts w:ascii="Lato" w:hAnsi="Lato"/>
          <w:color w:val="auto"/>
        </w:rPr>
      </w:pPr>
      <w:r w:rsidRPr="006C1191">
        <w:rPr>
          <w:rFonts w:ascii="Lato" w:hAnsi="Lato"/>
          <w:color w:val="auto"/>
        </w:rPr>
        <w:t>Ensure that arrangements are implemented following reintegration into the school or when the needs of a child change.</w:t>
      </w:r>
    </w:p>
    <w:p w14:paraId="070DC38B" w14:textId="761E9DAA" w:rsidR="001E6B6F" w:rsidRPr="006C1191" w:rsidRDefault="001E6B6F" w:rsidP="00023E17">
      <w:pPr>
        <w:pStyle w:val="ListParagraph"/>
        <w:numPr>
          <w:ilvl w:val="0"/>
          <w:numId w:val="9"/>
        </w:numPr>
        <w:jc w:val="both"/>
        <w:rPr>
          <w:rFonts w:ascii="Lato" w:hAnsi="Lato"/>
          <w:color w:val="auto"/>
        </w:rPr>
      </w:pPr>
      <w:r w:rsidRPr="006C1191">
        <w:rPr>
          <w:rFonts w:ascii="Lato" w:hAnsi="Lato"/>
          <w:color w:val="auto"/>
        </w:rPr>
        <w:t>Put arrangements into place in time for a start of the new school term.</w:t>
      </w:r>
    </w:p>
    <w:p w14:paraId="26A7050D" w14:textId="7E3073B2" w:rsidR="001E6B6F" w:rsidRPr="006C1191" w:rsidRDefault="001E6B6F" w:rsidP="00023E17">
      <w:pPr>
        <w:pStyle w:val="ListParagraph"/>
        <w:numPr>
          <w:ilvl w:val="0"/>
          <w:numId w:val="9"/>
        </w:numPr>
        <w:jc w:val="both"/>
        <w:rPr>
          <w:rFonts w:ascii="Lato" w:hAnsi="Lato"/>
          <w:color w:val="auto"/>
        </w:rPr>
      </w:pPr>
      <w:r w:rsidRPr="006C1191">
        <w:rPr>
          <w:rFonts w:ascii="Lato" w:hAnsi="Lato"/>
          <w:color w:val="auto"/>
        </w:rPr>
        <w:t xml:space="preserve">In other </w:t>
      </w:r>
      <w:r w:rsidR="009519D0" w:rsidRPr="006C1191">
        <w:rPr>
          <w:rFonts w:ascii="Lato" w:hAnsi="Lato"/>
          <w:color w:val="auto"/>
        </w:rPr>
        <w:t>cases,</w:t>
      </w:r>
      <w:r w:rsidRPr="006C1191">
        <w:rPr>
          <w:rFonts w:ascii="Lato" w:hAnsi="Lato"/>
          <w:color w:val="auto"/>
        </w:rPr>
        <w:t xml:space="preserve"> such as a new diagnosis or children</w:t>
      </w:r>
      <w:r w:rsidR="00874DEC" w:rsidRPr="006C1191">
        <w:rPr>
          <w:rFonts w:ascii="Lato" w:hAnsi="Lato"/>
          <w:color w:val="auto"/>
        </w:rPr>
        <w:t xml:space="preserve"> moving to a new school mid-term, make every effort to ensure that appropriate arrangements are in place within two weeks.</w:t>
      </w:r>
    </w:p>
    <w:p w14:paraId="158E796B" w14:textId="1F1117DC" w:rsidR="00874DEC" w:rsidRPr="006C1191" w:rsidRDefault="0090398F" w:rsidP="00023E17">
      <w:pPr>
        <w:pStyle w:val="ListParagraph"/>
        <w:numPr>
          <w:ilvl w:val="0"/>
          <w:numId w:val="9"/>
        </w:numPr>
        <w:jc w:val="both"/>
        <w:rPr>
          <w:rFonts w:ascii="Lato" w:hAnsi="Lato"/>
          <w:color w:val="auto"/>
        </w:rPr>
      </w:pPr>
      <w:r w:rsidRPr="006C1191">
        <w:rPr>
          <w:rFonts w:ascii="Lato" w:hAnsi="Lato"/>
          <w:color w:val="auto"/>
        </w:rPr>
        <w:t>Provide support to pupils where it is judged by professionals that there is likely to be a medical condition.</w:t>
      </w:r>
    </w:p>
    <w:p w14:paraId="7D061A33" w14:textId="68EEF5CF" w:rsidR="006B54A7" w:rsidRPr="00023E17" w:rsidRDefault="0090398F" w:rsidP="00023E17">
      <w:pPr>
        <w:pStyle w:val="ListParagraph"/>
        <w:numPr>
          <w:ilvl w:val="0"/>
          <w:numId w:val="9"/>
        </w:numPr>
        <w:jc w:val="both"/>
        <w:rPr>
          <w:rFonts w:ascii="Lato" w:hAnsi="Lato"/>
          <w:color w:val="auto"/>
        </w:rPr>
      </w:pPr>
      <w:r w:rsidRPr="006C1191">
        <w:rPr>
          <w:rFonts w:ascii="Lato" w:hAnsi="Lato"/>
          <w:color w:val="auto"/>
        </w:rPr>
        <w:t xml:space="preserve">Ensure that any </w:t>
      </w:r>
      <w:r w:rsidR="009519D0" w:rsidRPr="006C1191">
        <w:rPr>
          <w:rFonts w:ascii="Lato" w:hAnsi="Lato"/>
          <w:color w:val="auto"/>
        </w:rPr>
        <w:t>staff training needs are identified and met.</w:t>
      </w:r>
    </w:p>
    <w:p w14:paraId="12D4977E" w14:textId="77777777" w:rsidR="006B54A7" w:rsidRDefault="006B54A7" w:rsidP="00023E17">
      <w:pPr>
        <w:ind w:left="0" w:firstLine="0"/>
        <w:jc w:val="both"/>
        <w:rPr>
          <w:rFonts w:ascii="Lato" w:hAnsi="Lato"/>
          <w:color w:val="auto"/>
        </w:rPr>
      </w:pPr>
    </w:p>
    <w:p w14:paraId="0EF5AC2E" w14:textId="77777777" w:rsidR="006B54A7" w:rsidRDefault="006B54A7" w:rsidP="00023E17">
      <w:pPr>
        <w:ind w:left="0" w:firstLine="0"/>
        <w:jc w:val="both"/>
        <w:rPr>
          <w:rFonts w:ascii="Lato" w:hAnsi="Lato"/>
          <w:color w:val="auto"/>
        </w:rPr>
      </w:pPr>
    </w:p>
    <w:p w14:paraId="1C254487" w14:textId="77777777" w:rsidR="00023E17" w:rsidRDefault="00023E17" w:rsidP="00023E17">
      <w:pPr>
        <w:ind w:left="0" w:firstLine="0"/>
        <w:jc w:val="both"/>
        <w:rPr>
          <w:rFonts w:ascii="Lato" w:hAnsi="Lato"/>
          <w:color w:val="auto"/>
        </w:rPr>
      </w:pPr>
    </w:p>
    <w:p w14:paraId="35D28C99" w14:textId="77777777" w:rsidR="00023E17" w:rsidRDefault="00023E17" w:rsidP="00023E17">
      <w:pPr>
        <w:ind w:left="0" w:firstLine="0"/>
        <w:jc w:val="both"/>
        <w:rPr>
          <w:rFonts w:ascii="Lato" w:hAnsi="Lato"/>
          <w:color w:val="auto"/>
        </w:rPr>
      </w:pPr>
    </w:p>
    <w:p w14:paraId="6A33475E" w14:textId="77777777" w:rsidR="00023E17" w:rsidRDefault="00023E17" w:rsidP="00023E17">
      <w:pPr>
        <w:ind w:left="0" w:firstLine="0"/>
        <w:jc w:val="both"/>
        <w:rPr>
          <w:rFonts w:ascii="Lato" w:hAnsi="Lato"/>
          <w:color w:val="auto"/>
        </w:rPr>
      </w:pPr>
    </w:p>
    <w:p w14:paraId="2C81D24C" w14:textId="77777777" w:rsidR="00023E17" w:rsidRDefault="00023E17" w:rsidP="00023E17">
      <w:pPr>
        <w:ind w:left="0" w:firstLine="0"/>
        <w:jc w:val="both"/>
        <w:rPr>
          <w:rFonts w:ascii="Lato" w:hAnsi="Lato"/>
          <w:color w:val="auto"/>
        </w:rPr>
      </w:pPr>
    </w:p>
    <w:p w14:paraId="000CA554" w14:textId="77777777" w:rsidR="00023E17" w:rsidRDefault="00023E17" w:rsidP="00023E17">
      <w:pPr>
        <w:ind w:left="0" w:firstLine="0"/>
        <w:jc w:val="both"/>
        <w:rPr>
          <w:rFonts w:ascii="Lato" w:hAnsi="Lato"/>
          <w:color w:val="auto"/>
        </w:rPr>
      </w:pPr>
    </w:p>
    <w:p w14:paraId="307B027D" w14:textId="77777777" w:rsidR="00023E17" w:rsidRDefault="00023E17" w:rsidP="00023E17">
      <w:pPr>
        <w:ind w:left="0" w:firstLine="0"/>
        <w:jc w:val="both"/>
        <w:rPr>
          <w:rFonts w:ascii="Lato" w:hAnsi="Lato"/>
          <w:color w:val="auto"/>
        </w:rPr>
      </w:pPr>
    </w:p>
    <w:p w14:paraId="03D3FB81" w14:textId="77777777" w:rsidR="00023E17" w:rsidRDefault="00023E17" w:rsidP="00023E17">
      <w:pPr>
        <w:ind w:left="0" w:firstLine="0"/>
        <w:jc w:val="both"/>
        <w:rPr>
          <w:rFonts w:ascii="Lato" w:hAnsi="Lato"/>
          <w:color w:val="auto"/>
        </w:rPr>
      </w:pPr>
    </w:p>
    <w:p w14:paraId="7C0DE8E6" w14:textId="77777777" w:rsidR="00023E17" w:rsidRDefault="00023E17" w:rsidP="00023E17">
      <w:pPr>
        <w:ind w:left="0" w:firstLine="0"/>
        <w:jc w:val="both"/>
        <w:rPr>
          <w:rFonts w:ascii="Lato" w:hAnsi="Lato"/>
          <w:color w:val="auto"/>
        </w:rPr>
      </w:pPr>
    </w:p>
    <w:p w14:paraId="472BEAEB" w14:textId="77777777" w:rsidR="00023E17" w:rsidRDefault="00023E17" w:rsidP="00023E17">
      <w:pPr>
        <w:ind w:left="0" w:firstLine="0"/>
        <w:jc w:val="both"/>
        <w:rPr>
          <w:rFonts w:ascii="Lato" w:hAnsi="Lato"/>
          <w:color w:val="auto"/>
        </w:rPr>
      </w:pPr>
    </w:p>
    <w:p w14:paraId="00427C52" w14:textId="77777777" w:rsidR="00023E17" w:rsidRDefault="00023E17" w:rsidP="00023E17">
      <w:pPr>
        <w:ind w:left="0" w:firstLine="0"/>
        <w:jc w:val="both"/>
        <w:rPr>
          <w:rFonts w:ascii="Lato" w:hAnsi="Lato"/>
          <w:color w:val="auto"/>
        </w:rPr>
      </w:pPr>
    </w:p>
    <w:p w14:paraId="765B88AB" w14:textId="77777777" w:rsidR="00023E17" w:rsidRDefault="00023E17" w:rsidP="00023E17">
      <w:pPr>
        <w:ind w:left="0" w:firstLine="0"/>
        <w:jc w:val="both"/>
        <w:rPr>
          <w:rFonts w:ascii="Lato" w:hAnsi="Lato"/>
          <w:color w:val="auto"/>
        </w:rPr>
      </w:pPr>
    </w:p>
    <w:p w14:paraId="29EA971F" w14:textId="77777777" w:rsidR="00023E17" w:rsidRDefault="00023E17" w:rsidP="00023E17">
      <w:pPr>
        <w:ind w:left="0" w:firstLine="0"/>
        <w:jc w:val="both"/>
        <w:rPr>
          <w:rFonts w:ascii="Lato" w:hAnsi="Lato"/>
          <w:color w:val="auto"/>
        </w:rPr>
      </w:pPr>
    </w:p>
    <w:p w14:paraId="4B99DE82" w14:textId="77777777" w:rsidR="006B54A7" w:rsidRDefault="006B54A7" w:rsidP="00023E17">
      <w:pPr>
        <w:ind w:left="0" w:firstLine="0"/>
        <w:jc w:val="both"/>
        <w:rPr>
          <w:rFonts w:ascii="Lato" w:hAnsi="Lato"/>
          <w:color w:val="auto"/>
        </w:rPr>
      </w:pPr>
    </w:p>
    <w:p w14:paraId="5C9FC4AD" w14:textId="77777777" w:rsidR="006B54A7" w:rsidRPr="006B54A7" w:rsidRDefault="006B54A7" w:rsidP="00023E17">
      <w:pPr>
        <w:ind w:left="0" w:firstLine="0"/>
        <w:jc w:val="both"/>
        <w:rPr>
          <w:rFonts w:ascii="Lato" w:hAnsi="Lato"/>
          <w:color w:val="auto"/>
        </w:rPr>
      </w:pPr>
    </w:p>
    <w:p w14:paraId="070970EF" w14:textId="0A8A1BB9" w:rsidR="00563BBA" w:rsidRPr="006C1191" w:rsidRDefault="00E24A95" w:rsidP="00023E17">
      <w:pPr>
        <w:pStyle w:val="Heading2"/>
        <w:numPr>
          <w:ilvl w:val="0"/>
          <w:numId w:val="1"/>
        </w:numPr>
        <w:jc w:val="both"/>
        <w:rPr>
          <w:rFonts w:ascii="Lato" w:hAnsi="Lato"/>
          <w:color w:val="auto"/>
        </w:rPr>
      </w:pPr>
      <w:r w:rsidRPr="006C1191">
        <w:rPr>
          <w:rFonts w:ascii="Lato" w:hAnsi="Lato"/>
          <w:color w:val="auto"/>
        </w:rPr>
        <w:t>Individual Healthcare Plan</w:t>
      </w:r>
    </w:p>
    <w:p w14:paraId="79C4B9CD" w14:textId="77777777" w:rsidR="006A4AB6" w:rsidRPr="006C1191" w:rsidRDefault="006A4AB6" w:rsidP="00023E17">
      <w:pPr>
        <w:jc w:val="both"/>
        <w:rPr>
          <w:rFonts w:ascii="Lato" w:hAnsi="Lato"/>
        </w:rPr>
      </w:pPr>
    </w:p>
    <w:p w14:paraId="7CF07609" w14:textId="27B8BE67" w:rsidR="00E24A95" w:rsidRPr="006C1191" w:rsidRDefault="00563BBA" w:rsidP="00023E17">
      <w:pPr>
        <w:pStyle w:val="Heading2"/>
        <w:numPr>
          <w:ilvl w:val="1"/>
          <w:numId w:val="1"/>
        </w:numPr>
        <w:jc w:val="both"/>
        <w:rPr>
          <w:rFonts w:ascii="Lato" w:hAnsi="Lato"/>
          <w:b w:val="0"/>
          <w:bCs/>
          <w:color w:val="auto"/>
          <w:sz w:val="22"/>
        </w:rPr>
      </w:pPr>
      <w:r w:rsidRPr="006C1191">
        <w:rPr>
          <w:rFonts w:ascii="Lato" w:hAnsi="Lato"/>
          <w:b w:val="0"/>
          <w:bCs/>
          <w:color w:val="auto"/>
          <w:sz w:val="22"/>
        </w:rPr>
        <w:t xml:space="preserve"> </w:t>
      </w:r>
      <w:r w:rsidR="00E24A95" w:rsidRPr="006C1191">
        <w:rPr>
          <w:rFonts w:ascii="Lato" w:hAnsi="Lato"/>
          <w:b w:val="0"/>
          <w:bCs/>
          <w:color w:val="auto"/>
          <w:sz w:val="22"/>
        </w:rPr>
        <w:t xml:space="preserve">A recognised Individual healthcare plan (see model in Appendix 1) will be developed where required and will capture the key information and actions that are required to support the child effectively. They will be drawn up in partnership between the school, parents, and a relevant healthcare professional, e.g. school, </w:t>
      </w:r>
      <w:r w:rsidR="00C11428" w:rsidRPr="006C1191">
        <w:rPr>
          <w:rFonts w:ascii="Lato" w:hAnsi="Lato"/>
          <w:b w:val="0"/>
          <w:bCs/>
          <w:color w:val="auto"/>
          <w:sz w:val="22"/>
        </w:rPr>
        <w:t>specialist,</w:t>
      </w:r>
      <w:r w:rsidR="00E24A95" w:rsidRPr="006C1191">
        <w:rPr>
          <w:rFonts w:ascii="Lato" w:hAnsi="Lato"/>
          <w:b w:val="0"/>
          <w:bCs/>
          <w:color w:val="auto"/>
          <w:sz w:val="22"/>
        </w:rPr>
        <w:t xml:space="preserve"> or children’s community nurse, who can best </w:t>
      </w:r>
      <w:proofErr w:type="spellStart"/>
      <w:r w:rsidR="00E24A95" w:rsidRPr="006C1191">
        <w:rPr>
          <w:rFonts w:ascii="Lato" w:hAnsi="Lato"/>
          <w:b w:val="0"/>
          <w:bCs/>
          <w:color w:val="auto"/>
          <w:sz w:val="22"/>
        </w:rPr>
        <w:t>advise</w:t>
      </w:r>
      <w:proofErr w:type="spellEnd"/>
      <w:r w:rsidR="00E24A95" w:rsidRPr="006C1191">
        <w:rPr>
          <w:rFonts w:ascii="Lato" w:hAnsi="Lato"/>
          <w:b w:val="0"/>
          <w:bCs/>
          <w:color w:val="auto"/>
          <w:sz w:val="22"/>
        </w:rPr>
        <w:t xml:space="preserve"> on the particular needs of the child. Pupils should also be involved whenever appropriate. A plan will identify the steps we need to take to help the child manage their condition and overcome any potential barriers to getting the most from their education. Plans will be reviewed at least annually or earlier if evidence is presented that the child’s needs have changed. Where a child has SEN but does not have an Education, Health and Care plan, their special educational needs will be mentioned in their recognised individual healthcare plan. </w:t>
      </w:r>
    </w:p>
    <w:p w14:paraId="3C27FB40" w14:textId="77777777" w:rsidR="00E24A95" w:rsidRPr="006C1191" w:rsidRDefault="00E24A95" w:rsidP="00023E17">
      <w:pPr>
        <w:pStyle w:val="Heading2"/>
        <w:ind w:left="792" w:firstLine="0"/>
        <w:jc w:val="both"/>
        <w:rPr>
          <w:rFonts w:ascii="Lato" w:hAnsi="Lato"/>
          <w:b w:val="0"/>
          <w:bCs/>
          <w:color w:val="auto"/>
          <w:sz w:val="22"/>
        </w:rPr>
      </w:pPr>
    </w:p>
    <w:p w14:paraId="088CB9D8" w14:textId="05B10445" w:rsidR="005022E7" w:rsidRPr="006C1191" w:rsidRDefault="00E24A95" w:rsidP="00023E17">
      <w:pPr>
        <w:pStyle w:val="Heading2"/>
        <w:numPr>
          <w:ilvl w:val="1"/>
          <w:numId w:val="1"/>
        </w:numPr>
        <w:jc w:val="both"/>
        <w:rPr>
          <w:rFonts w:ascii="Lato" w:hAnsi="Lato"/>
          <w:b w:val="0"/>
          <w:bCs/>
          <w:color w:val="auto"/>
          <w:sz w:val="22"/>
        </w:rPr>
      </w:pPr>
      <w:r w:rsidRPr="006C1191">
        <w:rPr>
          <w:rFonts w:ascii="Lato" w:hAnsi="Lato"/>
          <w:b w:val="0"/>
          <w:bCs/>
          <w:color w:val="auto"/>
          <w:sz w:val="22"/>
        </w:rPr>
        <w:t xml:space="preserve">Where a child is returning to school following a period of hospital education or alternative provision (including home tuition), the school will </w:t>
      </w:r>
      <w:r w:rsidR="00C11428" w:rsidRPr="006C1191">
        <w:rPr>
          <w:rFonts w:ascii="Lato" w:hAnsi="Lato"/>
          <w:b w:val="0"/>
          <w:bCs/>
          <w:color w:val="auto"/>
          <w:sz w:val="22"/>
        </w:rPr>
        <w:t>collaborate</w:t>
      </w:r>
      <w:r w:rsidRPr="006C1191">
        <w:rPr>
          <w:rFonts w:ascii="Lato" w:hAnsi="Lato"/>
          <w:b w:val="0"/>
          <w:bCs/>
          <w:color w:val="auto"/>
          <w:sz w:val="22"/>
        </w:rPr>
        <w:t xml:space="preserve"> with the local authority and education provider to ensure that the recognised individual healthcare plan identifies the support the child will need to reintegrate effectively. </w:t>
      </w:r>
    </w:p>
    <w:p w14:paraId="6E1F9BD7" w14:textId="77777777" w:rsidR="00AA768E" w:rsidRPr="006C1191" w:rsidRDefault="00AA768E" w:rsidP="00023E17">
      <w:pPr>
        <w:pStyle w:val="Heading2"/>
        <w:ind w:left="360" w:firstLine="0"/>
        <w:jc w:val="both"/>
        <w:rPr>
          <w:rFonts w:ascii="Lato" w:hAnsi="Lato"/>
          <w:b w:val="0"/>
          <w:bCs/>
          <w:color w:val="auto"/>
          <w:sz w:val="22"/>
        </w:rPr>
      </w:pPr>
    </w:p>
    <w:p w14:paraId="13A62C1F" w14:textId="28AC1EA0" w:rsidR="00563BBA" w:rsidRPr="006C1191" w:rsidRDefault="00E24A95" w:rsidP="00023E17">
      <w:pPr>
        <w:pStyle w:val="Heading2"/>
        <w:ind w:left="360" w:firstLine="0"/>
        <w:jc w:val="both"/>
        <w:rPr>
          <w:rFonts w:ascii="Lato" w:hAnsi="Lato"/>
          <w:b w:val="0"/>
          <w:bCs/>
          <w:color w:val="auto"/>
          <w:sz w:val="22"/>
        </w:rPr>
      </w:pPr>
      <w:r w:rsidRPr="006C1191">
        <w:rPr>
          <w:rFonts w:ascii="Lato" w:hAnsi="Lato"/>
          <w:b w:val="0"/>
          <w:bCs/>
          <w:color w:val="auto"/>
          <w:sz w:val="22"/>
        </w:rPr>
        <w:t>The following considerations will be taken into account in producing individual healthcare plans:</w:t>
      </w:r>
    </w:p>
    <w:p w14:paraId="72796ABF" w14:textId="77777777" w:rsidR="00E24A95" w:rsidRPr="006C1191" w:rsidRDefault="00E24A95" w:rsidP="00023E17">
      <w:pPr>
        <w:jc w:val="both"/>
        <w:rPr>
          <w:rFonts w:ascii="Lato" w:hAnsi="Lato"/>
        </w:rPr>
      </w:pPr>
    </w:p>
    <w:p w14:paraId="62A8749A" w14:textId="34806FDB" w:rsidR="00E24A95" w:rsidRPr="006C1191" w:rsidRDefault="00E24A95" w:rsidP="00023E17">
      <w:pPr>
        <w:pStyle w:val="ListParagraph"/>
        <w:numPr>
          <w:ilvl w:val="0"/>
          <w:numId w:val="6"/>
        </w:numPr>
        <w:jc w:val="both"/>
        <w:rPr>
          <w:rFonts w:ascii="Lato" w:hAnsi="Lato"/>
        </w:rPr>
      </w:pPr>
      <w:r w:rsidRPr="006C1191">
        <w:rPr>
          <w:rFonts w:ascii="Lato" w:hAnsi="Lato"/>
        </w:rPr>
        <w:t xml:space="preserve">The medical condition, its triggers, signs, </w:t>
      </w:r>
      <w:r w:rsidR="00C11428" w:rsidRPr="006C1191">
        <w:rPr>
          <w:rFonts w:ascii="Lato" w:hAnsi="Lato"/>
        </w:rPr>
        <w:t>symptoms,</w:t>
      </w:r>
      <w:r w:rsidRPr="006C1191">
        <w:rPr>
          <w:rFonts w:ascii="Lato" w:hAnsi="Lato"/>
        </w:rPr>
        <w:t xml:space="preserve"> and </w:t>
      </w:r>
      <w:r w:rsidR="005022E7" w:rsidRPr="006C1191">
        <w:rPr>
          <w:rFonts w:ascii="Lato" w:hAnsi="Lato"/>
        </w:rPr>
        <w:t>treatments.</w:t>
      </w:r>
    </w:p>
    <w:p w14:paraId="7B960C12" w14:textId="77777777" w:rsidR="005022E7" w:rsidRPr="006C1191" w:rsidRDefault="005022E7" w:rsidP="00023E17">
      <w:pPr>
        <w:pStyle w:val="ListParagraph"/>
        <w:ind w:left="1080" w:firstLine="0"/>
        <w:jc w:val="both"/>
        <w:rPr>
          <w:rFonts w:ascii="Lato" w:hAnsi="Lato"/>
        </w:rPr>
      </w:pPr>
    </w:p>
    <w:p w14:paraId="25796E95" w14:textId="66F766FE" w:rsidR="005022E7" w:rsidRPr="006C1191" w:rsidRDefault="005022E7" w:rsidP="00023E17">
      <w:pPr>
        <w:pStyle w:val="ListParagraph"/>
        <w:numPr>
          <w:ilvl w:val="0"/>
          <w:numId w:val="6"/>
        </w:numPr>
        <w:jc w:val="both"/>
        <w:rPr>
          <w:rFonts w:ascii="Lato" w:hAnsi="Lato"/>
        </w:rPr>
      </w:pPr>
      <w:r w:rsidRPr="006C1191">
        <w:rPr>
          <w:rFonts w:ascii="Lato" w:hAnsi="Lato"/>
        </w:rPr>
        <w:t xml:space="preserve">the pupil’s resulting needs, including medication (dose, </w:t>
      </w:r>
      <w:r w:rsidR="00C11428" w:rsidRPr="006C1191">
        <w:rPr>
          <w:rFonts w:ascii="Lato" w:hAnsi="Lato"/>
        </w:rPr>
        <w:t>side-effects,</w:t>
      </w:r>
      <w:r w:rsidRPr="006C1191">
        <w:rPr>
          <w:rFonts w:ascii="Lato" w:hAnsi="Lato"/>
        </w:rPr>
        <w:t xml:space="preserve"> and storage) and other treatments, time, facilities, equipment, testing, access to food and drink where this is used to manage their condition, dietary requirements and environmental issues e.g. crowded corridors, travel time between lessons.</w:t>
      </w:r>
    </w:p>
    <w:p w14:paraId="779F223C" w14:textId="77777777" w:rsidR="005022E7" w:rsidRPr="006C1191" w:rsidRDefault="005022E7" w:rsidP="00023E17">
      <w:pPr>
        <w:pStyle w:val="ListParagraph"/>
        <w:ind w:left="1080" w:firstLine="0"/>
        <w:jc w:val="both"/>
        <w:rPr>
          <w:rFonts w:ascii="Lato" w:hAnsi="Lato"/>
        </w:rPr>
      </w:pPr>
    </w:p>
    <w:p w14:paraId="6024D3BF" w14:textId="3E86CDD9" w:rsidR="005022E7" w:rsidRPr="006C1191" w:rsidRDefault="005022E7" w:rsidP="00023E17">
      <w:pPr>
        <w:pStyle w:val="ListParagraph"/>
        <w:numPr>
          <w:ilvl w:val="0"/>
          <w:numId w:val="6"/>
        </w:numPr>
        <w:jc w:val="both"/>
        <w:rPr>
          <w:rFonts w:ascii="Lato" w:hAnsi="Lato"/>
        </w:rPr>
      </w:pPr>
      <w:r w:rsidRPr="006C1191">
        <w:rPr>
          <w:rFonts w:ascii="Lato" w:hAnsi="Lato"/>
        </w:rPr>
        <w:t xml:space="preserve">specific support for the pupil’s educational, </w:t>
      </w:r>
      <w:r w:rsidR="00C11428" w:rsidRPr="006C1191">
        <w:rPr>
          <w:rFonts w:ascii="Lato" w:hAnsi="Lato"/>
        </w:rPr>
        <w:t>social,</w:t>
      </w:r>
      <w:r w:rsidRPr="006C1191">
        <w:rPr>
          <w:rFonts w:ascii="Lato" w:hAnsi="Lato"/>
        </w:rPr>
        <w:t xml:space="preserve"> and emotional needs – for example, how absences will be managed, requirements for extra time to complete exams, use of rest periods or additional support in catching up with lessons.</w:t>
      </w:r>
    </w:p>
    <w:p w14:paraId="3E2B093B" w14:textId="77777777" w:rsidR="005022E7" w:rsidRPr="006C1191" w:rsidRDefault="005022E7" w:rsidP="00023E17">
      <w:pPr>
        <w:pStyle w:val="ListParagraph"/>
        <w:ind w:left="1080" w:firstLine="0"/>
        <w:jc w:val="both"/>
        <w:rPr>
          <w:rFonts w:ascii="Lato" w:hAnsi="Lato"/>
        </w:rPr>
      </w:pPr>
    </w:p>
    <w:p w14:paraId="5B470DC9" w14:textId="3D843237" w:rsidR="005022E7" w:rsidRPr="006C1191" w:rsidRDefault="005022E7" w:rsidP="00023E17">
      <w:pPr>
        <w:pStyle w:val="ListParagraph"/>
        <w:numPr>
          <w:ilvl w:val="0"/>
          <w:numId w:val="6"/>
        </w:numPr>
        <w:jc w:val="both"/>
        <w:rPr>
          <w:rFonts w:ascii="Lato" w:hAnsi="Lato"/>
        </w:rPr>
      </w:pPr>
      <w:r w:rsidRPr="006C1191">
        <w:rPr>
          <w:rFonts w:ascii="Lato" w:hAnsi="Lato"/>
        </w:rPr>
        <w:t>the level of support needed, including in emergencies. If a child is self-managing their medication, this should be clearly stated with appropriate arrangements for monitoring</w:t>
      </w:r>
    </w:p>
    <w:p w14:paraId="4048B4DD" w14:textId="77777777" w:rsidR="005022E7" w:rsidRPr="006C1191" w:rsidRDefault="005022E7" w:rsidP="00023E17">
      <w:pPr>
        <w:pStyle w:val="ListParagraph"/>
        <w:ind w:left="1080" w:firstLine="0"/>
        <w:jc w:val="both"/>
        <w:rPr>
          <w:rFonts w:ascii="Lato" w:hAnsi="Lato"/>
        </w:rPr>
      </w:pPr>
    </w:p>
    <w:p w14:paraId="06A0F623" w14:textId="62EAB56F" w:rsidR="005022E7" w:rsidRPr="006C1191" w:rsidRDefault="005022E7" w:rsidP="00023E17">
      <w:pPr>
        <w:pStyle w:val="ListParagraph"/>
        <w:numPr>
          <w:ilvl w:val="0"/>
          <w:numId w:val="6"/>
        </w:numPr>
        <w:jc w:val="both"/>
        <w:rPr>
          <w:rFonts w:ascii="Lato" w:hAnsi="Lato"/>
        </w:rPr>
      </w:pPr>
      <w:r w:rsidRPr="006C1191">
        <w:rPr>
          <w:rFonts w:ascii="Lato" w:hAnsi="Lato"/>
        </w:rPr>
        <w:t>who will provide this support, their training needs, expectations of their role and confirmation of proficiency to provide support for the child’s medical condition from a healthcare professional; and cover arrangements for when they are unavailable.</w:t>
      </w:r>
    </w:p>
    <w:p w14:paraId="0104B83D" w14:textId="77777777" w:rsidR="005022E7" w:rsidRPr="006C1191" w:rsidRDefault="005022E7" w:rsidP="00023E17">
      <w:pPr>
        <w:pStyle w:val="ListParagraph"/>
        <w:ind w:left="1080" w:firstLine="0"/>
        <w:jc w:val="both"/>
        <w:rPr>
          <w:rFonts w:ascii="Lato" w:hAnsi="Lato"/>
        </w:rPr>
      </w:pPr>
    </w:p>
    <w:p w14:paraId="18D33DF8" w14:textId="47460B07" w:rsidR="005022E7" w:rsidRPr="006C1191" w:rsidRDefault="005022E7" w:rsidP="00023E17">
      <w:pPr>
        <w:pStyle w:val="ListParagraph"/>
        <w:numPr>
          <w:ilvl w:val="0"/>
          <w:numId w:val="6"/>
        </w:numPr>
        <w:jc w:val="both"/>
        <w:rPr>
          <w:rFonts w:ascii="Lato" w:hAnsi="Lato"/>
        </w:rPr>
      </w:pPr>
      <w:r w:rsidRPr="006C1191">
        <w:rPr>
          <w:rFonts w:ascii="Lato" w:hAnsi="Lato"/>
        </w:rPr>
        <w:lastRenderedPageBreak/>
        <w:t>who in the school needs to be aware of the child’s condition and the support required.</w:t>
      </w:r>
    </w:p>
    <w:p w14:paraId="506A3F73" w14:textId="77777777" w:rsidR="005022E7" w:rsidRPr="006C1191" w:rsidRDefault="005022E7" w:rsidP="00023E17">
      <w:pPr>
        <w:pStyle w:val="ListParagraph"/>
        <w:ind w:left="1080" w:firstLine="0"/>
        <w:jc w:val="both"/>
        <w:rPr>
          <w:rFonts w:ascii="Lato" w:hAnsi="Lato"/>
        </w:rPr>
      </w:pPr>
    </w:p>
    <w:p w14:paraId="4173B652" w14:textId="349F7151" w:rsidR="005022E7" w:rsidRPr="006C1191" w:rsidRDefault="005022E7" w:rsidP="00023E17">
      <w:pPr>
        <w:pStyle w:val="ListParagraph"/>
        <w:numPr>
          <w:ilvl w:val="0"/>
          <w:numId w:val="6"/>
        </w:numPr>
        <w:jc w:val="both"/>
        <w:rPr>
          <w:rFonts w:ascii="Lato" w:hAnsi="Lato"/>
        </w:rPr>
      </w:pPr>
      <w:r w:rsidRPr="006C1191">
        <w:rPr>
          <w:rFonts w:ascii="Lato" w:hAnsi="Lato"/>
        </w:rPr>
        <w:t xml:space="preserve">arrangements for written permission from parents for medication to be administered by a member of </w:t>
      </w:r>
      <w:r w:rsidR="006D2958" w:rsidRPr="006C1191">
        <w:rPr>
          <w:rFonts w:ascii="Lato" w:hAnsi="Lato"/>
        </w:rPr>
        <w:t>staff or</w:t>
      </w:r>
      <w:r w:rsidRPr="006C1191">
        <w:rPr>
          <w:rFonts w:ascii="Lato" w:hAnsi="Lato"/>
        </w:rPr>
        <w:t xml:space="preserve"> self-administered by the pupil during school hours.</w:t>
      </w:r>
    </w:p>
    <w:p w14:paraId="02B2F420" w14:textId="77777777" w:rsidR="005022E7" w:rsidRPr="006C1191" w:rsidRDefault="005022E7" w:rsidP="00023E17">
      <w:pPr>
        <w:pStyle w:val="ListParagraph"/>
        <w:ind w:left="1080" w:firstLine="0"/>
        <w:jc w:val="both"/>
        <w:rPr>
          <w:rFonts w:ascii="Lato" w:hAnsi="Lato"/>
        </w:rPr>
      </w:pPr>
    </w:p>
    <w:p w14:paraId="07192009" w14:textId="3DE190DE" w:rsidR="005022E7" w:rsidRPr="006C1191" w:rsidRDefault="005022E7" w:rsidP="00023E17">
      <w:pPr>
        <w:pStyle w:val="ListParagraph"/>
        <w:numPr>
          <w:ilvl w:val="0"/>
          <w:numId w:val="6"/>
        </w:numPr>
        <w:jc w:val="both"/>
        <w:rPr>
          <w:rFonts w:ascii="Lato" w:hAnsi="Lato"/>
        </w:rPr>
      </w:pPr>
      <w:r w:rsidRPr="006C1191">
        <w:rPr>
          <w:rFonts w:ascii="Lato" w:hAnsi="Lato"/>
        </w:rPr>
        <w:t>separate arrangements or procedures required for school trips or other school activities outside of the normal school timetable that will ensure the child can participate, e.g. risk assessments.</w:t>
      </w:r>
    </w:p>
    <w:p w14:paraId="764FFD14" w14:textId="77777777" w:rsidR="005022E7" w:rsidRPr="006C1191" w:rsidRDefault="005022E7" w:rsidP="00023E17">
      <w:pPr>
        <w:pStyle w:val="ListParagraph"/>
        <w:ind w:left="1080" w:firstLine="0"/>
        <w:jc w:val="both"/>
        <w:rPr>
          <w:rFonts w:ascii="Lato" w:hAnsi="Lato"/>
        </w:rPr>
      </w:pPr>
    </w:p>
    <w:p w14:paraId="0442FE5B" w14:textId="6128DE4C" w:rsidR="005022E7" w:rsidRPr="006C1191" w:rsidRDefault="005022E7" w:rsidP="00023E17">
      <w:pPr>
        <w:pStyle w:val="ListParagraph"/>
        <w:numPr>
          <w:ilvl w:val="0"/>
          <w:numId w:val="6"/>
        </w:numPr>
        <w:jc w:val="both"/>
        <w:rPr>
          <w:rFonts w:ascii="Lato" w:hAnsi="Lato"/>
        </w:rPr>
      </w:pPr>
      <w:r w:rsidRPr="006C1191">
        <w:rPr>
          <w:rFonts w:ascii="Lato" w:hAnsi="Lato"/>
        </w:rPr>
        <w:t xml:space="preserve">where confidentiality issues are raised by the parent/child, the designated individuals to be entrusted with information about the child’s condition. </w:t>
      </w:r>
    </w:p>
    <w:p w14:paraId="55E407B7" w14:textId="77777777" w:rsidR="005022E7" w:rsidRPr="006C1191" w:rsidRDefault="005022E7" w:rsidP="00023E17">
      <w:pPr>
        <w:pStyle w:val="ListParagraph"/>
        <w:ind w:left="1080" w:firstLine="0"/>
        <w:jc w:val="both"/>
        <w:rPr>
          <w:rFonts w:ascii="Lato" w:hAnsi="Lato"/>
        </w:rPr>
      </w:pPr>
    </w:p>
    <w:p w14:paraId="6D490002" w14:textId="1A716645" w:rsidR="00E24A95" w:rsidRPr="002E7F50" w:rsidRDefault="005022E7" w:rsidP="00023E17">
      <w:pPr>
        <w:pStyle w:val="ListParagraph"/>
        <w:numPr>
          <w:ilvl w:val="0"/>
          <w:numId w:val="6"/>
        </w:numPr>
        <w:jc w:val="both"/>
        <w:rPr>
          <w:rFonts w:ascii="Lato" w:hAnsi="Lato"/>
        </w:rPr>
      </w:pPr>
      <w:r w:rsidRPr="006C1191">
        <w:rPr>
          <w:rFonts w:ascii="Lato" w:hAnsi="Lato"/>
        </w:rPr>
        <w:t>what to do in an emergency, including whom to contact, and contingency arrangements. Some children may have an emergency healthcare plan prepared by their lead clinician that could be used to inform development of their individual healthcare plan.</w:t>
      </w:r>
    </w:p>
    <w:p w14:paraId="51549435" w14:textId="77777777" w:rsidR="00563BBA" w:rsidRPr="006C1191" w:rsidRDefault="00563BBA" w:rsidP="00023E17">
      <w:pPr>
        <w:ind w:left="0" w:firstLine="0"/>
        <w:jc w:val="both"/>
        <w:rPr>
          <w:rFonts w:ascii="Lato" w:hAnsi="Lato"/>
        </w:rPr>
      </w:pPr>
    </w:p>
    <w:p w14:paraId="4DFECD84" w14:textId="10354696" w:rsidR="006A4AB6" w:rsidRPr="006C1191" w:rsidRDefault="00AA768E" w:rsidP="00023E17">
      <w:pPr>
        <w:pStyle w:val="Heading2"/>
        <w:numPr>
          <w:ilvl w:val="0"/>
          <w:numId w:val="1"/>
        </w:numPr>
        <w:jc w:val="both"/>
        <w:rPr>
          <w:rFonts w:ascii="Lato" w:hAnsi="Lato"/>
          <w:color w:val="auto"/>
        </w:rPr>
      </w:pPr>
      <w:r w:rsidRPr="006C1191">
        <w:rPr>
          <w:rFonts w:ascii="Lato" w:hAnsi="Lato"/>
          <w:color w:val="auto"/>
        </w:rPr>
        <w:t xml:space="preserve">Staff Training and Support </w:t>
      </w:r>
    </w:p>
    <w:p w14:paraId="7AF22AB1" w14:textId="77777777" w:rsidR="006A4AB6" w:rsidRPr="006C1191" w:rsidRDefault="006A4AB6" w:rsidP="00023E17">
      <w:pPr>
        <w:jc w:val="both"/>
        <w:rPr>
          <w:rFonts w:ascii="Lato" w:hAnsi="Lato"/>
        </w:rPr>
      </w:pPr>
    </w:p>
    <w:p w14:paraId="10467ED7" w14:textId="6AD09661" w:rsidR="00C3083B" w:rsidRPr="006C1191" w:rsidRDefault="00023E17" w:rsidP="00023E17">
      <w:pPr>
        <w:jc w:val="both"/>
        <w:rPr>
          <w:rFonts w:ascii="Lato" w:hAnsi="Lato"/>
        </w:rPr>
      </w:pPr>
      <w:r>
        <w:rPr>
          <w:rFonts w:ascii="Lato" w:hAnsi="Lato"/>
        </w:rPr>
        <w:t>6</w:t>
      </w:r>
      <w:r w:rsidR="006D2958" w:rsidRPr="006C1191">
        <w:rPr>
          <w:rFonts w:ascii="Lato" w:hAnsi="Lato"/>
        </w:rPr>
        <w:t>.1</w:t>
      </w:r>
      <w:r>
        <w:rPr>
          <w:rFonts w:ascii="Lato" w:hAnsi="Lato"/>
        </w:rPr>
        <w:t>.</w:t>
      </w:r>
      <w:r w:rsidR="006D2958" w:rsidRPr="006C1191">
        <w:rPr>
          <w:rFonts w:ascii="Lato" w:hAnsi="Lato"/>
        </w:rPr>
        <w:t xml:space="preserve"> Training</w:t>
      </w:r>
      <w:r w:rsidR="00B7387E" w:rsidRPr="006C1191">
        <w:rPr>
          <w:rFonts w:ascii="Lato" w:hAnsi="Lato"/>
        </w:rPr>
        <w:t xml:space="preserve"> needs for staff will be assessed by looking at the current and anticipated needs of pupils already on roll. It may be possible to determine training needs by early information relating to a child about to be admitted to the school. All members of staff providing support to a child with medical needs will have been trained beforehand. Staff who provide specific support to pupils with medical conditions will be included in meetings where this is discussed. All staff training in relation to medical conditions will be recorded / signed off in terms of competency.</w:t>
      </w:r>
    </w:p>
    <w:p w14:paraId="722E29DD" w14:textId="77777777" w:rsidR="00B7387E" w:rsidRPr="006C1191" w:rsidRDefault="00B7387E" w:rsidP="00023E17">
      <w:pPr>
        <w:jc w:val="both"/>
        <w:rPr>
          <w:rFonts w:ascii="Lato" w:hAnsi="Lato"/>
        </w:rPr>
      </w:pPr>
    </w:p>
    <w:p w14:paraId="216BE8AD" w14:textId="19F4D07C" w:rsidR="00B7387E" w:rsidRPr="006C1191" w:rsidRDefault="00023E17" w:rsidP="00023E17">
      <w:pPr>
        <w:jc w:val="both"/>
        <w:rPr>
          <w:rFonts w:ascii="Lato" w:hAnsi="Lato"/>
        </w:rPr>
      </w:pPr>
      <w:r>
        <w:rPr>
          <w:rFonts w:ascii="Lato" w:hAnsi="Lato"/>
        </w:rPr>
        <w:t>6</w:t>
      </w:r>
      <w:r w:rsidR="006D2958" w:rsidRPr="006C1191">
        <w:rPr>
          <w:rFonts w:ascii="Lato" w:hAnsi="Lato"/>
        </w:rPr>
        <w:t>.2</w:t>
      </w:r>
      <w:r>
        <w:rPr>
          <w:rFonts w:ascii="Lato" w:hAnsi="Lato"/>
        </w:rPr>
        <w:t>.</w:t>
      </w:r>
      <w:r w:rsidR="006D2958" w:rsidRPr="006C1191">
        <w:rPr>
          <w:rFonts w:ascii="Lato" w:hAnsi="Lato"/>
        </w:rPr>
        <w:t xml:space="preserve"> The</w:t>
      </w:r>
      <w:r w:rsidR="00B7387E" w:rsidRPr="006C1191">
        <w:rPr>
          <w:rFonts w:ascii="Lato" w:hAnsi="Lato"/>
        </w:rPr>
        <w:t xml:space="preserve"> type of training, and frequency of refresher training, will be determined by the actual medical condition that a child may have, and this will be supported by the Governing Body. Some training may be arranged by the school, and other types may make use of the skills and knowledge provided by the school nursing service, or specialist nursing services, among others. In some cases, a specific health care professional will be required to provide appropriate training. Training may involve on-site or off-site provision. Parents / carers and appropriate healthcare professionals will be asked to supply specific advice in relation to possible training requirements.</w:t>
      </w:r>
    </w:p>
    <w:p w14:paraId="2575BD1F" w14:textId="77777777" w:rsidR="00B7387E" w:rsidRPr="006C1191" w:rsidRDefault="00B7387E" w:rsidP="00023E17">
      <w:pPr>
        <w:jc w:val="both"/>
        <w:rPr>
          <w:rFonts w:ascii="Lato" w:hAnsi="Lato"/>
        </w:rPr>
      </w:pPr>
    </w:p>
    <w:p w14:paraId="78B59E4F" w14:textId="03370852" w:rsidR="00C3083B" w:rsidRPr="006C1191" w:rsidRDefault="00023E17" w:rsidP="00023E17">
      <w:pPr>
        <w:jc w:val="both"/>
        <w:rPr>
          <w:rFonts w:ascii="Lato" w:hAnsi="Lato"/>
        </w:rPr>
      </w:pPr>
      <w:r>
        <w:rPr>
          <w:rFonts w:ascii="Lato" w:hAnsi="Lato"/>
        </w:rPr>
        <w:t>6</w:t>
      </w:r>
      <w:r w:rsidR="00B7387E" w:rsidRPr="006C1191">
        <w:rPr>
          <w:rFonts w:ascii="Lato" w:hAnsi="Lato"/>
        </w:rPr>
        <w:t>.3</w:t>
      </w:r>
      <w:r w:rsidR="006A4AB6" w:rsidRPr="006C1191">
        <w:rPr>
          <w:rFonts w:ascii="Lato" w:hAnsi="Lato"/>
        </w:rPr>
        <w:t>.</w:t>
      </w:r>
      <w:r w:rsidR="00B7387E" w:rsidRPr="006C1191">
        <w:rPr>
          <w:rFonts w:ascii="Lato" w:hAnsi="Lato"/>
        </w:rPr>
        <w:t xml:space="preserve">  Staff will be made aware of the specific needs of each child with a medical condition and will be competent and confident to deliver the support. It must be noted that a First Aid certificate alone will not suffice for training to support children with medical conditions. The Supporting Pupils at School with Medical Conditions Policy / Procedure will be subject to whole staff consultation as part of the draft, and subsequent reviews. All members of staff will be informed of </w:t>
      </w:r>
      <w:r w:rsidR="004A0280" w:rsidRPr="006C1191">
        <w:rPr>
          <w:rFonts w:ascii="Lato" w:hAnsi="Lato"/>
        </w:rPr>
        <w:t>it,</w:t>
      </w:r>
      <w:r w:rsidR="00B7387E" w:rsidRPr="006C1191">
        <w:rPr>
          <w:rFonts w:ascii="Lato" w:hAnsi="Lato"/>
        </w:rPr>
        <w:t xml:space="preserve"> and it will be included in the induction arrangements for new staff to the school.</w:t>
      </w:r>
    </w:p>
    <w:p w14:paraId="3D294F39" w14:textId="77777777" w:rsidR="00B7387E" w:rsidRPr="006C1191" w:rsidRDefault="00B7387E" w:rsidP="00023E17">
      <w:pPr>
        <w:jc w:val="both"/>
        <w:rPr>
          <w:rFonts w:ascii="Lato" w:hAnsi="Lato"/>
        </w:rPr>
      </w:pPr>
    </w:p>
    <w:p w14:paraId="23E0E3EE" w14:textId="77777777" w:rsidR="00C3083B" w:rsidRDefault="00C3083B" w:rsidP="00023E17">
      <w:pPr>
        <w:jc w:val="both"/>
        <w:rPr>
          <w:rFonts w:ascii="Lato" w:hAnsi="Lato"/>
        </w:rPr>
      </w:pPr>
    </w:p>
    <w:p w14:paraId="247EF329" w14:textId="77777777" w:rsidR="006827DC" w:rsidRDefault="006827DC" w:rsidP="00023E17">
      <w:pPr>
        <w:jc w:val="both"/>
        <w:rPr>
          <w:rFonts w:ascii="Lato" w:hAnsi="Lato"/>
        </w:rPr>
      </w:pPr>
    </w:p>
    <w:p w14:paraId="6BA70AB7" w14:textId="77777777" w:rsidR="006827DC" w:rsidRPr="006C1191" w:rsidRDefault="006827DC" w:rsidP="00023E17">
      <w:pPr>
        <w:jc w:val="both"/>
        <w:rPr>
          <w:rFonts w:ascii="Lato" w:hAnsi="Lato"/>
        </w:rPr>
      </w:pPr>
    </w:p>
    <w:p w14:paraId="3D126652" w14:textId="74B216BA" w:rsidR="00C3083B" w:rsidRPr="006C1191" w:rsidRDefault="00C3083B" w:rsidP="00023E17">
      <w:pPr>
        <w:pStyle w:val="Heading2"/>
        <w:numPr>
          <w:ilvl w:val="0"/>
          <w:numId w:val="1"/>
        </w:numPr>
        <w:jc w:val="both"/>
        <w:rPr>
          <w:rFonts w:ascii="Lato" w:hAnsi="Lato"/>
          <w:color w:val="auto"/>
        </w:rPr>
      </w:pPr>
      <w:r w:rsidRPr="006C1191">
        <w:rPr>
          <w:rFonts w:ascii="Lato" w:hAnsi="Lato"/>
          <w:color w:val="auto"/>
        </w:rPr>
        <w:t xml:space="preserve">Emergency Procedures </w:t>
      </w:r>
    </w:p>
    <w:p w14:paraId="4F066222" w14:textId="77777777" w:rsidR="006A4AB6" w:rsidRPr="006C1191" w:rsidRDefault="006A4AB6" w:rsidP="00023E17">
      <w:pPr>
        <w:jc w:val="both"/>
        <w:rPr>
          <w:rFonts w:ascii="Lato" w:hAnsi="Lato"/>
        </w:rPr>
      </w:pPr>
    </w:p>
    <w:p w14:paraId="11596BE0" w14:textId="6D9CBF1E" w:rsidR="00B7387E" w:rsidRPr="00023E17" w:rsidRDefault="00B7387E" w:rsidP="00023E17">
      <w:pPr>
        <w:pStyle w:val="ListParagraph"/>
        <w:numPr>
          <w:ilvl w:val="1"/>
          <w:numId w:val="1"/>
        </w:numPr>
        <w:jc w:val="both"/>
        <w:rPr>
          <w:rFonts w:ascii="Lato" w:hAnsi="Lato"/>
        </w:rPr>
      </w:pPr>
      <w:r w:rsidRPr="00023E17">
        <w:rPr>
          <w:rFonts w:ascii="Lato" w:hAnsi="Lato"/>
        </w:rPr>
        <w:t xml:space="preserve">    A child’s IHP will clearly define what constitutes an ‘emergency’ and the action to be taken, including ensuring that all relevant staff are aware of emergency symptoms and procedures. It may be necessary to inform other pupils in general terms so that they can inform a member of staff immediately if they think help is needed.</w:t>
      </w:r>
    </w:p>
    <w:p w14:paraId="68A56267" w14:textId="77777777" w:rsidR="00B7387E" w:rsidRPr="006C1191" w:rsidRDefault="00B7387E" w:rsidP="00023E17">
      <w:pPr>
        <w:jc w:val="both"/>
        <w:rPr>
          <w:rFonts w:ascii="Lato" w:hAnsi="Lato"/>
        </w:rPr>
      </w:pPr>
    </w:p>
    <w:p w14:paraId="0D9730E7" w14:textId="33E20861" w:rsidR="00B7387E" w:rsidRPr="00023E17" w:rsidRDefault="00B7387E" w:rsidP="00023E17">
      <w:pPr>
        <w:pStyle w:val="ListParagraph"/>
        <w:numPr>
          <w:ilvl w:val="1"/>
          <w:numId w:val="1"/>
        </w:numPr>
        <w:jc w:val="both"/>
        <w:rPr>
          <w:rFonts w:ascii="Lato" w:hAnsi="Lato"/>
        </w:rPr>
      </w:pPr>
      <w:r w:rsidRPr="00023E17">
        <w:rPr>
          <w:rFonts w:ascii="Lato" w:hAnsi="Lato"/>
        </w:rPr>
        <w:t xml:space="preserve">  If a child is taken to hospital, staff will stay with the child until the parents / carers arrive, or accompany a child taken to hospital by ambulance. Accurate information about the child will be provided to the emergency services at the call out stage, during any first response stage, or subsequent moving on to hospital.</w:t>
      </w:r>
    </w:p>
    <w:p w14:paraId="0DECA994" w14:textId="77777777" w:rsidR="00C3083B" w:rsidRPr="006C1191" w:rsidRDefault="00C3083B" w:rsidP="00023E17">
      <w:pPr>
        <w:jc w:val="both"/>
        <w:rPr>
          <w:rFonts w:ascii="Lato" w:hAnsi="Lato"/>
        </w:rPr>
      </w:pPr>
    </w:p>
    <w:p w14:paraId="6563EBAC" w14:textId="52A756D6" w:rsidR="00C3083B" w:rsidRPr="006C1191" w:rsidRDefault="00C3083B" w:rsidP="00023E17">
      <w:pPr>
        <w:pStyle w:val="Heading2"/>
        <w:numPr>
          <w:ilvl w:val="0"/>
          <w:numId w:val="1"/>
        </w:numPr>
        <w:jc w:val="both"/>
        <w:rPr>
          <w:rFonts w:ascii="Lato" w:hAnsi="Lato"/>
          <w:color w:val="auto"/>
        </w:rPr>
      </w:pPr>
      <w:r w:rsidRPr="006C1191">
        <w:rPr>
          <w:rFonts w:ascii="Lato" w:hAnsi="Lato"/>
          <w:color w:val="auto"/>
        </w:rPr>
        <w:t xml:space="preserve">Day Trips, Residential </w:t>
      </w:r>
      <w:r w:rsidR="004A0280" w:rsidRPr="006C1191">
        <w:rPr>
          <w:rFonts w:ascii="Lato" w:hAnsi="Lato"/>
          <w:color w:val="auto"/>
        </w:rPr>
        <w:t>visits,</w:t>
      </w:r>
      <w:r w:rsidRPr="006C1191">
        <w:rPr>
          <w:rFonts w:ascii="Lato" w:hAnsi="Lato"/>
          <w:color w:val="auto"/>
        </w:rPr>
        <w:t xml:space="preserve"> and Sporting Activities </w:t>
      </w:r>
    </w:p>
    <w:p w14:paraId="7E5F1678" w14:textId="77777777" w:rsidR="006A4AB6" w:rsidRPr="006C1191" w:rsidRDefault="006A4AB6" w:rsidP="00023E17">
      <w:pPr>
        <w:jc w:val="both"/>
        <w:rPr>
          <w:rFonts w:ascii="Lato" w:hAnsi="Lato"/>
        </w:rPr>
      </w:pPr>
    </w:p>
    <w:p w14:paraId="657A5712" w14:textId="2EE71256" w:rsidR="008876E3" w:rsidRPr="006C1191" w:rsidRDefault="008A11E4" w:rsidP="00023E17">
      <w:pPr>
        <w:pStyle w:val="ListParagraph"/>
        <w:numPr>
          <w:ilvl w:val="1"/>
          <w:numId w:val="1"/>
        </w:numPr>
        <w:jc w:val="both"/>
        <w:rPr>
          <w:rFonts w:ascii="Lato" w:hAnsi="Lato"/>
        </w:rPr>
      </w:pPr>
      <w:r w:rsidRPr="006C1191">
        <w:rPr>
          <w:rFonts w:ascii="Lato" w:hAnsi="Lato"/>
        </w:rPr>
        <w:t>Wherever</w:t>
      </w:r>
      <w:r w:rsidR="00D14707" w:rsidRPr="006C1191">
        <w:rPr>
          <w:rFonts w:ascii="Lato" w:hAnsi="Lato"/>
        </w:rPr>
        <w:t xml:space="preserve"> </w:t>
      </w:r>
      <w:r w:rsidR="0011670E" w:rsidRPr="006C1191">
        <w:rPr>
          <w:rFonts w:ascii="Lato" w:hAnsi="Lato"/>
        </w:rPr>
        <w:t>possible arrangements will be put in place to ensure that all children with medical conditions can access all school activities unless it is not safe or advisable for them</w:t>
      </w:r>
      <w:r w:rsidR="00316137" w:rsidRPr="006C1191">
        <w:rPr>
          <w:rFonts w:ascii="Lato" w:hAnsi="Lato"/>
        </w:rPr>
        <w:t xml:space="preserve"> </w:t>
      </w:r>
      <w:r w:rsidR="0099699B" w:rsidRPr="006C1191">
        <w:rPr>
          <w:rFonts w:ascii="Lato" w:hAnsi="Lato"/>
        </w:rPr>
        <w:t xml:space="preserve">to do so in which case medical advice may be sought. </w:t>
      </w:r>
    </w:p>
    <w:p w14:paraId="1D011B64" w14:textId="5CCD8FB9" w:rsidR="0099699B" w:rsidRPr="006C1191" w:rsidRDefault="0099699B" w:rsidP="00023E17">
      <w:pPr>
        <w:pStyle w:val="ListParagraph"/>
        <w:numPr>
          <w:ilvl w:val="1"/>
          <w:numId w:val="1"/>
        </w:numPr>
        <w:jc w:val="both"/>
        <w:rPr>
          <w:rFonts w:ascii="Lato" w:hAnsi="Lato"/>
        </w:rPr>
      </w:pPr>
      <w:r w:rsidRPr="006C1191">
        <w:rPr>
          <w:rFonts w:ascii="Lato" w:hAnsi="Lato"/>
        </w:rPr>
        <w:t>Additional risk assessments may be put in place for these events if needed, please refer to the educational visits policy</w:t>
      </w:r>
    </w:p>
    <w:p w14:paraId="2FDDD683" w14:textId="2BDA40F9" w:rsidR="00F04BA9" w:rsidRPr="006C1191" w:rsidRDefault="00F04BA9" w:rsidP="00023E17">
      <w:pPr>
        <w:pStyle w:val="ListParagraph"/>
        <w:numPr>
          <w:ilvl w:val="1"/>
          <w:numId w:val="1"/>
        </w:numPr>
        <w:jc w:val="both"/>
        <w:rPr>
          <w:rFonts w:ascii="Lato" w:hAnsi="Lato"/>
        </w:rPr>
      </w:pPr>
      <w:r w:rsidRPr="006C1191">
        <w:rPr>
          <w:rFonts w:ascii="Lato" w:hAnsi="Lato"/>
        </w:rPr>
        <w:t>Parents will be consulted where necessary in addition to the normal IHP requirements for the school day</w:t>
      </w:r>
    </w:p>
    <w:p w14:paraId="49963F8A" w14:textId="77777777" w:rsidR="004E3736" w:rsidRPr="006C1191" w:rsidRDefault="004E3736" w:rsidP="00023E17">
      <w:pPr>
        <w:pStyle w:val="ListParagraph"/>
        <w:ind w:left="792" w:firstLine="0"/>
        <w:jc w:val="both"/>
        <w:rPr>
          <w:rFonts w:ascii="Lato" w:hAnsi="Lato"/>
        </w:rPr>
      </w:pPr>
    </w:p>
    <w:p w14:paraId="7F7B6CB9" w14:textId="2557ED74" w:rsidR="004E3736" w:rsidRPr="006C1191" w:rsidRDefault="004E3736" w:rsidP="00023E17">
      <w:pPr>
        <w:pStyle w:val="Heading2"/>
        <w:numPr>
          <w:ilvl w:val="0"/>
          <w:numId w:val="1"/>
        </w:numPr>
        <w:jc w:val="both"/>
        <w:rPr>
          <w:rFonts w:ascii="Lato" w:hAnsi="Lato"/>
        </w:rPr>
      </w:pPr>
      <w:r w:rsidRPr="006C1191">
        <w:rPr>
          <w:rFonts w:ascii="Lato" w:hAnsi="Lato"/>
        </w:rPr>
        <w:t>Supporting Pupils who cannot attend school</w:t>
      </w:r>
    </w:p>
    <w:p w14:paraId="15E8FD29" w14:textId="77777777" w:rsidR="006A4AB6" w:rsidRPr="006C1191" w:rsidRDefault="006A4AB6" w:rsidP="00023E17">
      <w:pPr>
        <w:jc w:val="both"/>
        <w:rPr>
          <w:rFonts w:ascii="Lato" w:hAnsi="Lato"/>
        </w:rPr>
      </w:pPr>
    </w:p>
    <w:p w14:paraId="7CC7BDAD" w14:textId="732B23C3" w:rsidR="002C019B" w:rsidRPr="006C1191" w:rsidRDefault="00EB39B4" w:rsidP="00023E17">
      <w:pPr>
        <w:pStyle w:val="ListParagraph"/>
        <w:numPr>
          <w:ilvl w:val="1"/>
          <w:numId w:val="1"/>
        </w:numPr>
        <w:jc w:val="both"/>
        <w:rPr>
          <w:rFonts w:ascii="Lato" w:hAnsi="Lato"/>
        </w:rPr>
      </w:pPr>
      <w:r w:rsidRPr="006C1191">
        <w:rPr>
          <w:rFonts w:ascii="Lato" w:hAnsi="Lato"/>
        </w:rPr>
        <w:t xml:space="preserve">The </w:t>
      </w:r>
      <w:r w:rsidR="00D14F97" w:rsidRPr="006C1191">
        <w:rPr>
          <w:rFonts w:ascii="Lato" w:hAnsi="Lato"/>
        </w:rPr>
        <w:t>school</w:t>
      </w:r>
      <w:r w:rsidRPr="006C1191">
        <w:rPr>
          <w:rFonts w:ascii="Lato" w:hAnsi="Lato"/>
        </w:rPr>
        <w:t xml:space="preserve"> will attempt to make arrangements to deliver suitable education for children with health needs who cannot attend school</w:t>
      </w:r>
    </w:p>
    <w:p w14:paraId="09B5F2B9" w14:textId="3451E018" w:rsidR="00EB39B4" w:rsidRPr="006C1191" w:rsidRDefault="000B4D80" w:rsidP="00023E17">
      <w:pPr>
        <w:pStyle w:val="ListParagraph"/>
        <w:numPr>
          <w:ilvl w:val="1"/>
          <w:numId w:val="1"/>
        </w:numPr>
        <w:jc w:val="both"/>
        <w:rPr>
          <w:rFonts w:ascii="Lato" w:hAnsi="Lato"/>
        </w:rPr>
      </w:pPr>
      <w:r w:rsidRPr="006C1191">
        <w:rPr>
          <w:rFonts w:ascii="Lato" w:hAnsi="Lato"/>
        </w:rPr>
        <w:t>Where possible the school will look to provide IT solutions to allow stu</w:t>
      </w:r>
      <w:r w:rsidR="00267067" w:rsidRPr="006C1191">
        <w:rPr>
          <w:rFonts w:ascii="Lato" w:hAnsi="Lato"/>
        </w:rPr>
        <w:t>dents to access and complete work from home.</w:t>
      </w:r>
    </w:p>
    <w:p w14:paraId="06A535A7" w14:textId="7A535720" w:rsidR="00267067" w:rsidRPr="006C1191" w:rsidRDefault="00267067" w:rsidP="00023E17">
      <w:pPr>
        <w:pStyle w:val="ListParagraph"/>
        <w:numPr>
          <w:ilvl w:val="1"/>
          <w:numId w:val="1"/>
        </w:numPr>
        <w:jc w:val="both"/>
        <w:rPr>
          <w:rFonts w:ascii="Lato" w:hAnsi="Lato"/>
        </w:rPr>
      </w:pPr>
      <w:r w:rsidRPr="006C1191">
        <w:rPr>
          <w:rFonts w:ascii="Lato" w:hAnsi="Lato"/>
        </w:rPr>
        <w:t>Decisions will be made in conjunction with</w:t>
      </w:r>
      <w:r w:rsidR="00907058" w:rsidRPr="006C1191">
        <w:rPr>
          <w:rFonts w:ascii="Lato" w:hAnsi="Lato"/>
        </w:rPr>
        <w:t xml:space="preserve"> parents’ wishes and with the guidance of outside agencies where relevant. Meetings will be held</w:t>
      </w:r>
      <w:r w:rsidR="00626A33" w:rsidRPr="006C1191">
        <w:rPr>
          <w:rFonts w:ascii="Lato" w:hAnsi="Lato"/>
        </w:rPr>
        <w:t xml:space="preserve"> on a regular basis to implement and review provision.</w:t>
      </w:r>
    </w:p>
    <w:p w14:paraId="2A02D4F5" w14:textId="1FAAB217" w:rsidR="0051089F" w:rsidRPr="006C1191" w:rsidRDefault="0051089F" w:rsidP="00023E17">
      <w:pPr>
        <w:pStyle w:val="ListParagraph"/>
        <w:numPr>
          <w:ilvl w:val="1"/>
          <w:numId w:val="1"/>
        </w:numPr>
        <w:jc w:val="both"/>
        <w:rPr>
          <w:rFonts w:ascii="Lato" w:hAnsi="Lato"/>
        </w:rPr>
      </w:pPr>
      <w:r w:rsidRPr="006C1191">
        <w:rPr>
          <w:rFonts w:ascii="Lato" w:hAnsi="Lato"/>
        </w:rPr>
        <w:t xml:space="preserve">Children will be reintegrated back into school when appropriate, and may </w:t>
      </w:r>
      <w:r w:rsidR="00D14F97" w:rsidRPr="006C1191">
        <w:rPr>
          <w:rFonts w:ascii="Lato" w:hAnsi="Lato"/>
        </w:rPr>
        <w:t>include</w:t>
      </w:r>
      <w:r w:rsidRPr="006C1191">
        <w:rPr>
          <w:rFonts w:ascii="Lato" w:hAnsi="Lato"/>
        </w:rPr>
        <w:t xml:space="preserve"> an adapted curriculum</w:t>
      </w:r>
      <w:r w:rsidR="004B20E0" w:rsidRPr="006C1191">
        <w:rPr>
          <w:rFonts w:ascii="Lato" w:hAnsi="Lato"/>
        </w:rPr>
        <w:t>, a modified timetable, support for the pastoral team</w:t>
      </w:r>
      <w:r w:rsidR="003E7E83" w:rsidRPr="006C1191">
        <w:rPr>
          <w:rFonts w:ascii="Lato" w:hAnsi="Lato"/>
        </w:rPr>
        <w:t xml:space="preserve"> or support from the SEND team. If the school cannot make suitable arrangements, the local authority will become responsible for arranging suitable education </w:t>
      </w:r>
      <w:r w:rsidR="00286EC1" w:rsidRPr="006C1191">
        <w:rPr>
          <w:rFonts w:ascii="Lato" w:hAnsi="Lato"/>
        </w:rPr>
        <w:t>for affected pupils.</w:t>
      </w:r>
    </w:p>
    <w:p w14:paraId="3F8B9929" w14:textId="51C63D68" w:rsidR="00014F79" w:rsidRPr="006C1191" w:rsidRDefault="00F77222" w:rsidP="00023E17">
      <w:pPr>
        <w:pStyle w:val="ListParagraph"/>
        <w:numPr>
          <w:ilvl w:val="1"/>
          <w:numId w:val="1"/>
        </w:numPr>
        <w:jc w:val="both"/>
        <w:rPr>
          <w:rFonts w:ascii="Lato" w:hAnsi="Lato"/>
        </w:rPr>
      </w:pPr>
      <w:r w:rsidRPr="006C1191">
        <w:rPr>
          <w:rFonts w:ascii="Lato" w:hAnsi="Lato"/>
        </w:rPr>
        <w:t xml:space="preserve">Education for a child would be deemed unsuitable if the child </w:t>
      </w:r>
      <w:r w:rsidR="0033079D" w:rsidRPr="006C1191">
        <w:rPr>
          <w:rFonts w:ascii="Lato" w:hAnsi="Lato"/>
        </w:rPr>
        <w:t>were</w:t>
      </w:r>
      <w:r w:rsidRPr="006C1191">
        <w:rPr>
          <w:rFonts w:ascii="Lato" w:hAnsi="Lato"/>
        </w:rPr>
        <w:t xml:space="preserve"> deemed to be missing education for an extended period</w:t>
      </w:r>
    </w:p>
    <w:p w14:paraId="742A00C4" w14:textId="32983424" w:rsidR="00F77222" w:rsidRPr="006C1191" w:rsidRDefault="00D74DB2" w:rsidP="00023E17">
      <w:pPr>
        <w:pStyle w:val="ListParagraph"/>
        <w:numPr>
          <w:ilvl w:val="1"/>
          <w:numId w:val="1"/>
        </w:numPr>
        <w:jc w:val="both"/>
        <w:rPr>
          <w:rFonts w:ascii="Lato" w:hAnsi="Lato"/>
        </w:rPr>
      </w:pPr>
      <w:r w:rsidRPr="006C1191">
        <w:rPr>
          <w:rFonts w:ascii="Lato" w:hAnsi="Lato"/>
        </w:rPr>
        <w:t xml:space="preserve">Education from the school would be unsuitable if the child </w:t>
      </w:r>
      <w:r w:rsidR="002B1780" w:rsidRPr="006C1191">
        <w:rPr>
          <w:rFonts w:ascii="Lato" w:hAnsi="Lato"/>
        </w:rPr>
        <w:t>were</w:t>
      </w:r>
      <w:r w:rsidRPr="006C1191">
        <w:rPr>
          <w:rFonts w:ascii="Lato" w:hAnsi="Lato"/>
        </w:rPr>
        <w:t xml:space="preserve"> unable to attend school due to medical reasons for a sustainable period of time. The school would make a referr</w:t>
      </w:r>
      <w:r w:rsidR="007074AB" w:rsidRPr="006C1191">
        <w:rPr>
          <w:rFonts w:ascii="Lato" w:hAnsi="Lato"/>
        </w:rPr>
        <w:t xml:space="preserve">al to the local authority Hospital </w:t>
      </w:r>
      <w:r w:rsidR="002D79BB" w:rsidRPr="006C1191">
        <w:rPr>
          <w:rFonts w:ascii="Lato" w:hAnsi="Lato"/>
        </w:rPr>
        <w:t>Home Educational Team.</w:t>
      </w:r>
    </w:p>
    <w:p w14:paraId="2A95BAD2" w14:textId="4E06CC7B" w:rsidR="002D79BB" w:rsidRPr="006C1191" w:rsidRDefault="002D79BB" w:rsidP="00023E17">
      <w:pPr>
        <w:pStyle w:val="ListParagraph"/>
        <w:numPr>
          <w:ilvl w:val="1"/>
          <w:numId w:val="1"/>
        </w:numPr>
        <w:jc w:val="both"/>
        <w:rPr>
          <w:rFonts w:ascii="Lato" w:hAnsi="Lato"/>
        </w:rPr>
      </w:pPr>
      <w:r w:rsidRPr="006C1191">
        <w:rPr>
          <w:rFonts w:ascii="Lato" w:hAnsi="Lato"/>
        </w:rPr>
        <w:t xml:space="preserve">In cases where the local authority </w:t>
      </w:r>
      <w:r w:rsidR="003E76C8" w:rsidRPr="006C1191">
        <w:rPr>
          <w:rFonts w:ascii="Lato" w:hAnsi="Lato"/>
        </w:rPr>
        <w:t>makes</w:t>
      </w:r>
      <w:r w:rsidRPr="006C1191">
        <w:rPr>
          <w:rFonts w:ascii="Lato" w:hAnsi="Lato"/>
        </w:rPr>
        <w:t xml:space="preserve"> arrangement</w:t>
      </w:r>
      <w:r w:rsidR="00D50ACE" w:rsidRPr="006C1191">
        <w:rPr>
          <w:rFonts w:ascii="Lato" w:hAnsi="Lato"/>
        </w:rPr>
        <w:t>s, the school will:</w:t>
      </w:r>
    </w:p>
    <w:p w14:paraId="19B2513B" w14:textId="14409178" w:rsidR="003E76C8" w:rsidRPr="006C1191" w:rsidRDefault="006A2218" w:rsidP="00023E17">
      <w:pPr>
        <w:pStyle w:val="ListParagraph"/>
        <w:numPr>
          <w:ilvl w:val="0"/>
          <w:numId w:val="10"/>
        </w:numPr>
        <w:jc w:val="both"/>
        <w:rPr>
          <w:rFonts w:ascii="Lato" w:hAnsi="Lato"/>
        </w:rPr>
      </w:pPr>
      <w:r w:rsidRPr="006C1191">
        <w:rPr>
          <w:rFonts w:ascii="Lato" w:hAnsi="Lato"/>
        </w:rPr>
        <w:lastRenderedPageBreak/>
        <w:t>Work constructively with</w:t>
      </w:r>
      <w:r w:rsidR="00B945DC" w:rsidRPr="006C1191">
        <w:rPr>
          <w:rFonts w:ascii="Lato" w:hAnsi="Lato"/>
        </w:rPr>
        <w:t xml:space="preserve"> the local authority, providers, relevant </w:t>
      </w:r>
      <w:r w:rsidR="002F0070" w:rsidRPr="006C1191">
        <w:rPr>
          <w:rFonts w:ascii="Lato" w:hAnsi="Lato"/>
        </w:rPr>
        <w:t>agencies,</w:t>
      </w:r>
      <w:r w:rsidR="00CE00B6" w:rsidRPr="006C1191">
        <w:rPr>
          <w:rFonts w:ascii="Lato" w:hAnsi="Lato"/>
        </w:rPr>
        <w:t xml:space="preserve"> and families to ensure the best outcomes for the student.</w:t>
      </w:r>
    </w:p>
    <w:p w14:paraId="7629465E" w14:textId="5FD20AF1" w:rsidR="00CE00B6" w:rsidRPr="006C1191" w:rsidRDefault="00CE00B6" w:rsidP="00023E17">
      <w:pPr>
        <w:pStyle w:val="ListParagraph"/>
        <w:numPr>
          <w:ilvl w:val="0"/>
          <w:numId w:val="10"/>
        </w:numPr>
        <w:jc w:val="both"/>
        <w:rPr>
          <w:rFonts w:ascii="Lato" w:hAnsi="Lato"/>
        </w:rPr>
      </w:pPr>
      <w:r w:rsidRPr="006C1191">
        <w:rPr>
          <w:rFonts w:ascii="Lato" w:hAnsi="Lato"/>
        </w:rPr>
        <w:t>Shre information with the local authority and relevant health services required</w:t>
      </w:r>
    </w:p>
    <w:p w14:paraId="4B5F54BE" w14:textId="0365226D" w:rsidR="00C5040E" w:rsidRDefault="00C5040E" w:rsidP="00023E17">
      <w:pPr>
        <w:pStyle w:val="ListParagraph"/>
        <w:numPr>
          <w:ilvl w:val="0"/>
          <w:numId w:val="10"/>
        </w:numPr>
        <w:jc w:val="both"/>
        <w:rPr>
          <w:rFonts w:ascii="Lato" w:hAnsi="Lato"/>
        </w:rPr>
      </w:pPr>
      <w:r w:rsidRPr="006C1191">
        <w:rPr>
          <w:rFonts w:ascii="Lato" w:hAnsi="Lato"/>
        </w:rPr>
        <w:t>Help make sure that the provision offered to the student is as ef</w:t>
      </w:r>
      <w:r w:rsidR="00D60584" w:rsidRPr="006C1191">
        <w:rPr>
          <w:rFonts w:ascii="Lato" w:hAnsi="Lato"/>
        </w:rPr>
        <w:t>fective as possible that the child can be reintegrated back into the school successfully.</w:t>
      </w:r>
    </w:p>
    <w:p w14:paraId="2FC719DB" w14:textId="77777777" w:rsidR="004042C4" w:rsidRPr="006C1191" w:rsidRDefault="004042C4" w:rsidP="004042C4">
      <w:pPr>
        <w:pStyle w:val="ListParagraph"/>
        <w:ind w:left="1512" w:firstLine="0"/>
        <w:jc w:val="both"/>
        <w:rPr>
          <w:rFonts w:ascii="Lato" w:hAnsi="Lato"/>
        </w:rPr>
      </w:pPr>
    </w:p>
    <w:p w14:paraId="29E90259" w14:textId="24D2D89A" w:rsidR="008876E3" w:rsidRPr="006C1191" w:rsidRDefault="00C53727" w:rsidP="00023E17">
      <w:pPr>
        <w:pStyle w:val="ListParagraph"/>
        <w:numPr>
          <w:ilvl w:val="1"/>
          <w:numId w:val="1"/>
        </w:numPr>
        <w:jc w:val="both"/>
        <w:rPr>
          <w:rFonts w:ascii="Lato" w:hAnsi="Lato"/>
        </w:rPr>
      </w:pPr>
      <w:r w:rsidRPr="006C1191">
        <w:rPr>
          <w:rFonts w:ascii="Lato" w:hAnsi="Lato"/>
        </w:rPr>
        <w:t>When reintegration is anticipated, work with the local authority to:</w:t>
      </w:r>
    </w:p>
    <w:p w14:paraId="6AB43ED2" w14:textId="6FA65477" w:rsidR="00E75014" w:rsidRPr="006C1191" w:rsidRDefault="00C21BA8" w:rsidP="00023E17">
      <w:pPr>
        <w:pStyle w:val="ListParagraph"/>
        <w:numPr>
          <w:ilvl w:val="0"/>
          <w:numId w:val="11"/>
        </w:numPr>
        <w:jc w:val="both"/>
        <w:rPr>
          <w:rFonts w:ascii="Lato" w:hAnsi="Lato"/>
        </w:rPr>
      </w:pPr>
      <w:r w:rsidRPr="006C1191">
        <w:rPr>
          <w:rFonts w:ascii="Lato" w:hAnsi="Lato"/>
        </w:rPr>
        <w:t>Plan for consistent provision during and after the period of education outside of sch</w:t>
      </w:r>
      <w:r w:rsidR="00963701" w:rsidRPr="006C1191">
        <w:rPr>
          <w:rFonts w:ascii="Lato" w:hAnsi="Lato"/>
        </w:rPr>
        <w:t>ool,</w:t>
      </w:r>
      <w:r w:rsidR="00F726D9" w:rsidRPr="006C1191">
        <w:rPr>
          <w:rFonts w:ascii="Lato" w:hAnsi="Lato"/>
        </w:rPr>
        <w:t xml:space="preserve"> allowing </w:t>
      </w:r>
      <w:r w:rsidR="007951D2" w:rsidRPr="006C1191">
        <w:rPr>
          <w:rFonts w:ascii="Lato" w:hAnsi="Lato"/>
        </w:rPr>
        <w:t xml:space="preserve">the student to access the same curriculum and </w:t>
      </w:r>
      <w:r w:rsidR="00E75014" w:rsidRPr="006C1191">
        <w:rPr>
          <w:rFonts w:ascii="Lato" w:hAnsi="Lato"/>
        </w:rPr>
        <w:t>materials that they would have used in school as far as possible.</w:t>
      </w:r>
    </w:p>
    <w:p w14:paraId="265A9963" w14:textId="2B4E92F2" w:rsidR="00E75014" w:rsidRPr="006C1191" w:rsidRDefault="00E75014" w:rsidP="00023E17">
      <w:pPr>
        <w:pStyle w:val="ListParagraph"/>
        <w:numPr>
          <w:ilvl w:val="0"/>
          <w:numId w:val="11"/>
        </w:numPr>
        <w:jc w:val="both"/>
        <w:rPr>
          <w:rFonts w:ascii="Lato" w:hAnsi="Lato"/>
        </w:rPr>
      </w:pPr>
      <w:r w:rsidRPr="006C1191">
        <w:rPr>
          <w:rFonts w:ascii="Lato" w:hAnsi="Lato"/>
        </w:rPr>
        <w:t>Enable the student to stay in touch with school life, for example through newsl</w:t>
      </w:r>
      <w:r w:rsidR="007074F0" w:rsidRPr="006C1191">
        <w:rPr>
          <w:rFonts w:ascii="Lato" w:hAnsi="Lato"/>
        </w:rPr>
        <w:t>etters, emails, invitations to school events or internet links to lessons from their school.</w:t>
      </w:r>
    </w:p>
    <w:p w14:paraId="32F2D504" w14:textId="4D014CDD" w:rsidR="007074F0" w:rsidRPr="006C1191" w:rsidRDefault="00AB1B2B" w:rsidP="00023E17">
      <w:pPr>
        <w:pStyle w:val="ListParagraph"/>
        <w:numPr>
          <w:ilvl w:val="0"/>
          <w:numId w:val="11"/>
        </w:numPr>
        <w:jc w:val="both"/>
        <w:rPr>
          <w:rFonts w:ascii="Lato" w:hAnsi="Lato"/>
        </w:rPr>
      </w:pPr>
      <w:r w:rsidRPr="006C1191">
        <w:rPr>
          <w:rFonts w:ascii="Lato" w:hAnsi="Lato"/>
        </w:rPr>
        <w:t>Create an individually tailored reintegration plans for each child returning to school</w:t>
      </w:r>
    </w:p>
    <w:p w14:paraId="6F110623" w14:textId="4EB87EC9" w:rsidR="00AB1B2B" w:rsidRPr="006C1191" w:rsidRDefault="00AB1B2B" w:rsidP="00023E17">
      <w:pPr>
        <w:pStyle w:val="ListParagraph"/>
        <w:numPr>
          <w:ilvl w:val="0"/>
          <w:numId w:val="11"/>
        </w:numPr>
        <w:jc w:val="both"/>
        <w:rPr>
          <w:rFonts w:ascii="Lato" w:hAnsi="Lato"/>
        </w:rPr>
      </w:pPr>
      <w:r w:rsidRPr="006C1191">
        <w:rPr>
          <w:rFonts w:ascii="Lato" w:hAnsi="Lato"/>
        </w:rPr>
        <w:t>Consider whether any reasonable adjustments need to be made.</w:t>
      </w:r>
    </w:p>
    <w:p w14:paraId="1B16C5EF" w14:textId="77777777" w:rsidR="00652334" w:rsidRPr="006C1191" w:rsidRDefault="00652334" w:rsidP="00023E17">
      <w:pPr>
        <w:pStyle w:val="ListParagraph"/>
        <w:ind w:left="1080" w:firstLine="0"/>
        <w:jc w:val="both"/>
        <w:rPr>
          <w:rFonts w:ascii="Lato" w:hAnsi="Lato"/>
        </w:rPr>
      </w:pPr>
    </w:p>
    <w:p w14:paraId="2B80465F" w14:textId="323C761F" w:rsidR="004C4DA8" w:rsidRPr="006C1191" w:rsidRDefault="004C4DA8" w:rsidP="00023E17">
      <w:pPr>
        <w:pStyle w:val="Heading2"/>
        <w:numPr>
          <w:ilvl w:val="0"/>
          <w:numId w:val="1"/>
        </w:numPr>
        <w:jc w:val="both"/>
        <w:rPr>
          <w:rFonts w:ascii="Lato" w:hAnsi="Lato"/>
          <w:color w:val="auto"/>
        </w:rPr>
      </w:pPr>
      <w:r w:rsidRPr="006C1191">
        <w:rPr>
          <w:rFonts w:ascii="Lato" w:hAnsi="Lato"/>
          <w:color w:val="auto"/>
        </w:rPr>
        <w:t>R</w:t>
      </w:r>
      <w:r w:rsidR="006D62BB" w:rsidRPr="006C1191">
        <w:rPr>
          <w:rFonts w:ascii="Lato" w:hAnsi="Lato"/>
          <w:color w:val="auto"/>
        </w:rPr>
        <w:t>esponsibilitie</w:t>
      </w:r>
      <w:r w:rsidR="00B24B30" w:rsidRPr="006C1191">
        <w:rPr>
          <w:rFonts w:ascii="Lato" w:hAnsi="Lato"/>
          <w:color w:val="auto"/>
        </w:rPr>
        <w:t>s</w:t>
      </w:r>
    </w:p>
    <w:p w14:paraId="40094C7B" w14:textId="77777777" w:rsidR="00652334" w:rsidRPr="006C1191" w:rsidRDefault="00652334" w:rsidP="00023E17">
      <w:pPr>
        <w:jc w:val="both"/>
        <w:rPr>
          <w:rFonts w:ascii="Lato" w:hAnsi="Lato"/>
        </w:rPr>
      </w:pPr>
    </w:p>
    <w:p w14:paraId="1D722C89" w14:textId="0D0E121A" w:rsidR="006A69A4" w:rsidRPr="006C1191" w:rsidRDefault="00023E17" w:rsidP="00023E17">
      <w:pPr>
        <w:pStyle w:val="Heading2"/>
        <w:numPr>
          <w:ilvl w:val="1"/>
          <w:numId w:val="14"/>
        </w:numPr>
        <w:ind w:left="865"/>
        <w:jc w:val="both"/>
        <w:rPr>
          <w:rFonts w:ascii="Lato" w:hAnsi="Lato"/>
          <w:b w:val="0"/>
          <w:color w:val="auto"/>
          <w:sz w:val="22"/>
        </w:rPr>
      </w:pPr>
      <w:r>
        <w:rPr>
          <w:rFonts w:ascii="Lato" w:hAnsi="Lato"/>
          <w:b w:val="0"/>
          <w:color w:val="auto"/>
          <w:sz w:val="22"/>
        </w:rPr>
        <w:t xml:space="preserve">.  </w:t>
      </w:r>
      <w:r w:rsidR="00006909" w:rsidRPr="006C1191">
        <w:rPr>
          <w:rFonts w:ascii="Lato" w:hAnsi="Lato"/>
          <w:b w:val="0"/>
          <w:color w:val="auto"/>
          <w:sz w:val="22"/>
        </w:rPr>
        <w:t>Staff within</w:t>
      </w:r>
      <w:r w:rsidR="00231604" w:rsidRPr="006C1191">
        <w:rPr>
          <w:rFonts w:ascii="Lato" w:hAnsi="Lato"/>
          <w:b w:val="0"/>
          <w:color w:val="auto"/>
          <w:sz w:val="22"/>
        </w:rPr>
        <w:t xml:space="preserve"> Saint Ralph Sherwin Catholic Multi Academy Trust have a responsibility to uphold this policy and take time to read and understand this policy.</w:t>
      </w:r>
    </w:p>
    <w:p w14:paraId="14995453" w14:textId="77777777" w:rsidR="00BB2082" w:rsidRPr="006C1191" w:rsidRDefault="00BB2082" w:rsidP="00023E17">
      <w:pPr>
        <w:ind w:left="0" w:firstLine="0"/>
        <w:jc w:val="both"/>
        <w:rPr>
          <w:rFonts w:ascii="Lato" w:hAnsi="Lato"/>
          <w:color w:val="auto"/>
        </w:rPr>
      </w:pPr>
    </w:p>
    <w:p w14:paraId="5F6D9C9D" w14:textId="415EA081" w:rsidR="00A70D73" w:rsidRPr="006C1191" w:rsidRDefault="00023E17" w:rsidP="00023E17">
      <w:pPr>
        <w:pStyle w:val="ListParagraph"/>
        <w:ind w:left="425" w:firstLine="0"/>
        <w:jc w:val="both"/>
        <w:rPr>
          <w:rFonts w:ascii="Lato" w:hAnsi="Lato"/>
          <w:color w:val="auto"/>
        </w:rPr>
      </w:pPr>
      <w:r>
        <w:rPr>
          <w:rFonts w:ascii="Lato" w:hAnsi="Lato"/>
          <w:color w:val="auto"/>
        </w:rPr>
        <w:t xml:space="preserve">10.2.  </w:t>
      </w:r>
      <w:r w:rsidR="00BB2082" w:rsidRPr="006C1191">
        <w:rPr>
          <w:rFonts w:ascii="Lato" w:hAnsi="Lato"/>
          <w:color w:val="auto"/>
        </w:rPr>
        <w:t>Headteachers</w:t>
      </w:r>
      <w:r w:rsidR="00BE3E45" w:rsidRPr="006C1191">
        <w:rPr>
          <w:rFonts w:ascii="Lato" w:hAnsi="Lato"/>
          <w:color w:val="auto"/>
        </w:rPr>
        <w:t xml:space="preserve">, </w:t>
      </w:r>
      <w:r w:rsidR="00E24A95" w:rsidRPr="006C1191">
        <w:rPr>
          <w:rFonts w:ascii="Lato" w:hAnsi="Lato"/>
          <w:color w:val="auto"/>
        </w:rPr>
        <w:t>will ensure that the school’s policy is developed and effectively implemented with partners.</w:t>
      </w:r>
    </w:p>
    <w:p w14:paraId="5B8D6055" w14:textId="77777777" w:rsidR="00E24A95" w:rsidRPr="006C1191" w:rsidRDefault="00E24A95" w:rsidP="00023E17">
      <w:pPr>
        <w:pStyle w:val="ListParagraph"/>
        <w:ind w:left="418"/>
        <w:jc w:val="both"/>
        <w:rPr>
          <w:rFonts w:ascii="Lato" w:hAnsi="Lato"/>
          <w:color w:val="auto"/>
        </w:rPr>
      </w:pPr>
    </w:p>
    <w:p w14:paraId="1FCD7983" w14:textId="66405B5D" w:rsidR="00E24A95" w:rsidRPr="006C1191" w:rsidRDefault="00023E17" w:rsidP="00023E17">
      <w:pPr>
        <w:pStyle w:val="ListParagraph"/>
        <w:ind w:left="425" w:firstLine="0"/>
        <w:jc w:val="both"/>
        <w:rPr>
          <w:rFonts w:ascii="Lato" w:hAnsi="Lato"/>
          <w:color w:val="auto"/>
        </w:rPr>
      </w:pPr>
      <w:r>
        <w:rPr>
          <w:rFonts w:ascii="Lato" w:hAnsi="Lato"/>
          <w:color w:val="auto"/>
        </w:rPr>
        <w:t xml:space="preserve">10.3.  </w:t>
      </w:r>
      <w:r w:rsidR="00E24A95" w:rsidRPr="006C1191">
        <w:rPr>
          <w:rFonts w:ascii="Lato" w:hAnsi="Lato"/>
          <w:color w:val="auto"/>
        </w:rPr>
        <w:t xml:space="preserve">Each school will identify a named person with overall responsibility for policy implementation </w:t>
      </w:r>
    </w:p>
    <w:p w14:paraId="28BB566E" w14:textId="77777777" w:rsidR="00E24A95" w:rsidRPr="006C1191" w:rsidRDefault="00E24A95" w:rsidP="00023E17">
      <w:pPr>
        <w:pStyle w:val="ListParagraph"/>
        <w:ind w:left="418"/>
        <w:jc w:val="both"/>
        <w:rPr>
          <w:rFonts w:ascii="Lato" w:hAnsi="Lato"/>
          <w:color w:val="auto"/>
        </w:rPr>
      </w:pPr>
    </w:p>
    <w:p w14:paraId="701B1F51" w14:textId="7667AEDA" w:rsidR="00E24A95" w:rsidRPr="006C1191" w:rsidRDefault="00023E17" w:rsidP="00023E17">
      <w:pPr>
        <w:pStyle w:val="ListParagraph"/>
        <w:ind w:left="425" w:firstLine="0"/>
        <w:jc w:val="both"/>
        <w:rPr>
          <w:rFonts w:ascii="Lato" w:hAnsi="Lato"/>
          <w:color w:val="auto"/>
        </w:rPr>
      </w:pPr>
      <w:r>
        <w:rPr>
          <w:rFonts w:ascii="Lato" w:hAnsi="Lato"/>
          <w:color w:val="auto"/>
        </w:rPr>
        <w:t xml:space="preserve">10.4.  </w:t>
      </w:r>
      <w:r w:rsidR="00E24A95" w:rsidRPr="006C1191">
        <w:rPr>
          <w:rFonts w:ascii="Lato" w:hAnsi="Lato"/>
          <w:color w:val="auto"/>
        </w:rPr>
        <w:t xml:space="preserve">Any member of school staff may be asked to provide support to pupils with </w:t>
      </w:r>
      <w:r>
        <w:rPr>
          <w:rFonts w:ascii="Lato" w:hAnsi="Lato"/>
          <w:color w:val="auto"/>
        </w:rPr>
        <w:t xml:space="preserve">  </w:t>
      </w:r>
      <w:r w:rsidR="00E24A95" w:rsidRPr="006C1191">
        <w:rPr>
          <w:rFonts w:ascii="Lato" w:hAnsi="Lato"/>
          <w:color w:val="auto"/>
        </w:rPr>
        <w:t>medical conditions, including the administering of medicines, although they cannot be required to do so. Although administering medicines is not part of teachers’ professional duties, they should take into account the needs of pupils with medical conditions that they teach. Any member of school staff should know what to do and respond accordingly when they become aware that a pupil with a medical condition needs help.</w:t>
      </w:r>
    </w:p>
    <w:p w14:paraId="448BCD3A" w14:textId="77777777" w:rsidR="00E24A95" w:rsidRPr="006C1191" w:rsidRDefault="00E24A95" w:rsidP="00023E17">
      <w:pPr>
        <w:pStyle w:val="ListParagraph"/>
        <w:jc w:val="both"/>
        <w:rPr>
          <w:rFonts w:ascii="Lato" w:hAnsi="Lato"/>
          <w:color w:val="auto"/>
        </w:rPr>
      </w:pPr>
    </w:p>
    <w:p w14:paraId="7A53F293" w14:textId="2D0FA1AE" w:rsidR="00006909" w:rsidRPr="00023E17" w:rsidRDefault="00023E17" w:rsidP="00023E17">
      <w:pPr>
        <w:ind w:left="867"/>
        <w:jc w:val="both"/>
        <w:rPr>
          <w:rFonts w:ascii="Lato" w:hAnsi="Lato"/>
          <w:color w:val="auto"/>
        </w:rPr>
      </w:pPr>
      <w:r>
        <w:rPr>
          <w:rFonts w:ascii="Lato" w:hAnsi="Lato"/>
          <w:color w:val="auto"/>
        </w:rPr>
        <w:t xml:space="preserve"> 10.5.  </w:t>
      </w:r>
      <w:r w:rsidR="00E24A95" w:rsidRPr="00023E17">
        <w:rPr>
          <w:rFonts w:ascii="Lato" w:hAnsi="Lato"/>
          <w:color w:val="auto"/>
        </w:rPr>
        <w:t xml:space="preserve">Parents should provide the school with sufficient and up-to-date </w:t>
      </w:r>
      <w:r w:rsidR="002F0070" w:rsidRPr="00023E17">
        <w:rPr>
          <w:rFonts w:ascii="Lato" w:hAnsi="Lato"/>
          <w:color w:val="auto"/>
        </w:rPr>
        <w:t>information</w:t>
      </w:r>
      <w:r w:rsidR="002F0070">
        <w:rPr>
          <w:rFonts w:ascii="Lato" w:hAnsi="Lato"/>
          <w:color w:val="auto"/>
        </w:rPr>
        <w:t xml:space="preserve"> about</w:t>
      </w:r>
      <w:r w:rsidR="00E24A95" w:rsidRPr="00023E17">
        <w:rPr>
          <w:rFonts w:ascii="Lato" w:hAnsi="Lato"/>
          <w:color w:val="auto"/>
        </w:rPr>
        <w:t xml:space="preserve"> their child’s medical needs. They may, in some cases, be the first to notify the school that their child has a medical condition. Parents are key partners and should be involved in the development and review of their child’s individual healthcare plan, if one is required, and may be involved in its drafting. They should carry out any action they have agreed to as part of its implementation, e.g. provide medicines and equipment, notify school of any </w:t>
      </w:r>
      <w:r w:rsidR="002F0070" w:rsidRPr="00023E17">
        <w:rPr>
          <w:rFonts w:ascii="Lato" w:hAnsi="Lato"/>
          <w:color w:val="auto"/>
        </w:rPr>
        <w:t>changes,</w:t>
      </w:r>
      <w:r w:rsidR="00E24A95" w:rsidRPr="00023E17">
        <w:rPr>
          <w:rFonts w:ascii="Lato" w:hAnsi="Lato"/>
          <w:color w:val="auto"/>
        </w:rPr>
        <w:t xml:space="preserve"> and ensure that they or another nominated adult are contactable at all times.</w:t>
      </w:r>
    </w:p>
    <w:p w14:paraId="3E1B91D0" w14:textId="77777777" w:rsidR="00006909" w:rsidRDefault="00006909" w:rsidP="00023E17">
      <w:pPr>
        <w:pStyle w:val="ListParagraph"/>
        <w:jc w:val="both"/>
        <w:rPr>
          <w:rFonts w:ascii="Lato" w:hAnsi="Lato"/>
          <w:color w:val="auto"/>
        </w:rPr>
      </w:pPr>
    </w:p>
    <w:p w14:paraId="4533BAAB" w14:textId="77777777" w:rsidR="006827DC" w:rsidRDefault="006827DC" w:rsidP="00023E17">
      <w:pPr>
        <w:pStyle w:val="ListParagraph"/>
        <w:jc w:val="both"/>
        <w:rPr>
          <w:rFonts w:ascii="Lato" w:hAnsi="Lato"/>
          <w:color w:val="auto"/>
        </w:rPr>
      </w:pPr>
    </w:p>
    <w:p w14:paraId="7B5B562B" w14:textId="77777777" w:rsidR="006827DC" w:rsidRDefault="006827DC" w:rsidP="00023E17">
      <w:pPr>
        <w:pStyle w:val="ListParagraph"/>
        <w:jc w:val="both"/>
        <w:rPr>
          <w:rFonts w:ascii="Lato" w:hAnsi="Lato"/>
          <w:color w:val="auto"/>
        </w:rPr>
      </w:pPr>
    </w:p>
    <w:p w14:paraId="3F5CF58E" w14:textId="77777777" w:rsidR="00600701" w:rsidRPr="006C1191" w:rsidRDefault="00600701" w:rsidP="00023E17">
      <w:pPr>
        <w:ind w:left="0" w:firstLine="0"/>
        <w:jc w:val="both"/>
        <w:rPr>
          <w:rFonts w:ascii="Lato" w:hAnsi="Lato"/>
          <w:color w:val="auto"/>
        </w:rPr>
      </w:pPr>
    </w:p>
    <w:p w14:paraId="60F45CC4" w14:textId="4670DE37" w:rsidR="00563BBA" w:rsidRPr="006C1191" w:rsidRDefault="00B55979" w:rsidP="00023E17">
      <w:pPr>
        <w:pStyle w:val="Heading2"/>
        <w:numPr>
          <w:ilvl w:val="0"/>
          <w:numId w:val="1"/>
        </w:numPr>
        <w:jc w:val="both"/>
        <w:rPr>
          <w:rFonts w:ascii="Lato" w:hAnsi="Lato"/>
        </w:rPr>
      </w:pPr>
      <w:r w:rsidRPr="006C1191">
        <w:rPr>
          <w:rFonts w:ascii="Lato" w:hAnsi="Lato"/>
        </w:rPr>
        <w:t>Unacceptable Practice</w:t>
      </w:r>
    </w:p>
    <w:p w14:paraId="4F317701" w14:textId="77777777" w:rsidR="000D1976" w:rsidRPr="006C1191" w:rsidRDefault="000D1976" w:rsidP="00023E17">
      <w:pPr>
        <w:jc w:val="both"/>
        <w:rPr>
          <w:rFonts w:ascii="Lato" w:hAnsi="Lato"/>
        </w:rPr>
      </w:pPr>
    </w:p>
    <w:p w14:paraId="397650EB" w14:textId="32B00803" w:rsidR="00792286" w:rsidRPr="006C1191" w:rsidRDefault="00792286" w:rsidP="00023E17">
      <w:pPr>
        <w:ind w:left="1162"/>
        <w:jc w:val="both"/>
        <w:rPr>
          <w:rFonts w:ascii="Lato" w:hAnsi="Lato"/>
        </w:rPr>
      </w:pPr>
      <w:r w:rsidRPr="006C1191">
        <w:rPr>
          <w:rFonts w:ascii="Lato" w:hAnsi="Lato"/>
        </w:rPr>
        <w:t>Although school staff will use their discretion and judge each case on its merits with reference</w:t>
      </w:r>
      <w:r w:rsidR="000D1976" w:rsidRPr="006C1191">
        <w:rPr>
          <w:rFonts w:ascii="Lato" w:hAnsi="Lato"/>
        </w:rPr>
        <w:t xml:space="preserve"> to the child’s IHP, it is not generally acceptable practice to:</w:t>
      </w:r>
    </w:p>
    <w:p w14:paraId="06C53BF7" w14:textId="77777777" w:rsidR="000D1976" w:rsidRPr="006C1191" w:rsidRDefault="000D1976" w:rsidP="00023E17">
      <w:pPr>
        <w:jc w:val="both"/>
        <w:rPr>
          <w:rFonts w:ascii="Lato" w:hAnsi="Lato"/>
        </w:rPr>
      </w:pPr>
    </w:p>
    <w:p w14:paraId="3AD550C4" w14:textId="21C94085" w:rsidR="00B55979" w:rsidRPr="006C1191" w:rsidRDefault="001B1025" w:rsidP="00023E17">
      <w:pPr>
        <w:pStyle w:val="ListParagraph"/>
        <w:numPr>
          <w:ilvl w:val="0"/>
          <w:numId w:val="7"/>
        </w:numPr>
        <w:jc w:val="both"/>
        <w:rPr>
          <w:rFonts w:ascii="Lato" w:hAnsi="Lato"/>
        </w:rPr>
      </w:pPr>
      <w:r w:rsidRPr="006C1191">
        <w:rPr>
          <w:rFonts w:ascii="Lato" w:hAnsi="Lato"/>
        </w:rPr>
        <w:t xml:space="preserve">Prevent children from easily </w:t>
      </w:r>
      <w:r w:rsidR="0042679D" w:rsidRPr="006C1191">
        <w:rPr>
          <w:rFonts w:ascii="Lato" w:hAnsi="Lato"/>
        </w:rPr>
        <w:t xml:space="preserve">accessing their inhalers and medication and administering their </w:t>
      </w:r>
      <w:r w:rsidR="00A3055F" w:rsidRPr="006C1191">
        <w:rPr>
          <w:rFonts w:ascii="Lato" w:hAnsi="Lato"/>
        </w:rPr>
        <w:t xml:space="preserve">inhalers and medication </w:t>
      </w:r>
    </w:p>
    <w:p w14:paraId="2D790904" w14:textId="49DA8E77" w:rsidR="00A3055F" w:rsidRPr="006C1191" w:rsidRDefault="00A3055F" w:rsidP="00023E17">
      <w:pPr>
        <w:pStyle w:val="ListParagraph"/>
        <w:numPr>
          <w:ilvl w:val="0"/>
          <w:numId w:val="7"/>
        </w:numPr>
        <w:jc w:val="both"/>
        <w:rPr>
          <w:rFonts w:ascii="Lato" w:hAnsi="Lato"/>
        </w:rPr>
      </w:pPr>
      <w:r w:rsidRPr="006C1191">
        <w:rPr>
          <w:rFonts w:ascii="Lato" w:hAnsi="Lato"/>
        </w:rPr>
        <w:t>Assume that every child</w:t>
      </w:r>
      <w:r w:rsidR="00C60214" w:rsidRPr="006C1191">
        <w:rPr>
          <w:rFonts w:ascii="Lato" w:hAnsi="Lato"/>
        </w:rPr>
        <w:t xml:space="preserve"> with the same condition requires the same treatment.</w:t>
      </w:r>
    </w:p>
    <w:p w14:paraId="4ADE2963" w14:textId="24CAE2B1" w:rsidR="00C60214" w:rsidRPr="006C1191" w:rsidRDefault="00C60214" w:rsidP="00023E17">
      <w:pPr>
        <w:pStyle w:val="ListParagraph"/>
        <w:numPr>
          <w:ilvl w:val="0"/>
          <w:numId w:val="7"/>
        </w:numPr>
        <w:jc w:val="both"/>
        <w:rPr>
          <w:rFonts w:ascii="Lato" w:hAnsi="Lato"/>
        </w:rPr>
      </w:pPr>
      <w:r w:rsidRPr="006C1191">
        <w:rPr>
          <w:rFonts w:ascii="Lato" w:hAnsi="Lato"/>
        </w:rPr>
        <w:t xml:space="preserve">Ignore the views </w:t>
      </w:r>
      <w:r w:rsidR="007C1A6C" w:rsidRPr="006C1191">
        <w:rPr>
          <w:rFonts w:ascii="Lato" w:hAnsi="Lato"/>
        </w:rPr>
        <w:t xml:space="preserve">of the child </w:t>
      </w:r>
      <w:r w:rsidR="008B7863" w:rsidRPr="006C1191">
        <w:rPr>
          <w:rFonts w:ascii="Lato" w:hAnsi="Lato"/>
        </w:rPr>
        <w:t xml:space="preserve">or their parents </w:t>
      </w:r>
      <w:r w:rsidR="004532B8" w:rsidRPr="006C1191">
        <w:rPr>
          <w:rFonts w:ascii="Lato" w:hAnsi="Lato"/>
        </w:rPr>
        <w:t xml:space="preserve">or ignore medical evidence or opinion </w:t>
      </w:r>
      <w:r w:rsidR="00E53CC4" w:rsidRPr="006C1191">
        <w:rPr>
          <w:rFonts w:ascii="Lato" w:hAnsi="Lato"/>
        </w:rPr>
        <w:t>(although this may be challenged)</w:t>
      </w:r>
    </w:p>
    <w:p w14:paraId="1A3E6ED5" w14:textId="7F7025A3" w:rsidR="00E53CC4" w:rsidRPr="006C1191" w:rsidRDefault="00E53CC4" w:rsidP="00023E17">
      <w:pPr>
        <w:pStyle w:val="ListParagraph"/>
        <w:numPr>
          <w:ilvl w:val="0"/>
          <w:numId w:val="7"/>
        </w:numPr>
        <w:jc w:val="both"/>
        <w:rPr>
          <w:rFonts w:ascii="Lato" w:hAnsi="Lato"/>
        </w:rPr>
      </w:pPr>
      <w:r w:rsidRPr="006C1191">
        <w:rPr>
          <w:rFonts w:ascii="Lato" w:hAnsi="Lato"/>
        </w:rPr>
        <w:t xml:space="preserve">Send children with medical conditions home or prevent them from staying for normal school activities </w:t>
      </w:r>
      <w:r w:rsidR="00AD4A00" w:rsidRPr="006C1191">
        <w:rPr>
          <w:rFonts w:ascii="Lato" w:hAnsi="Lato"/>
        </w:rPr>
        <w:t>including lunch, unless this is specified in their IHP</w:t>
      </w:r>
      <w:r w:rsidR="00A75C80" w:rsidRPr="006C1191">
        <w:rPr>
          <w:rFonts w:ascii="Lato" w:hAnsi="Lato"/>
        </w:rPr>
        <w:t>.</w:t>
      </w:r>
    </w:p>
    <w:p w14:paraId="7916B9A6" w14:textId="2F1C1CC1" w:rsidR="00A75C80" w:rsidRPr="006C1191" w:rsidRDefault="00A75C80" w:rsidP="00023E17">
      <w:pPr>
        <w:pStyle w:val="ListParagraph"/>
        <w:numPr>
          <w:ilvl w:val="0"/>
          <w:numId w:val="7"/>
        </w:numPr>
        <w:jc w:val="both"/>
        <w:rPr>
          <w:rFonts w:ascii="Lato" w:hAnsi="Lato"/>
        </w:rPr>
      </w:pPr>
      <w:r w:rsidRPr="006C1191">
        <w:rPr>
          <w:rFonts w:ascii="Lato" w:hAnsi="Lato"/>
        </w:rPr>
        <w:t>If the child becomes ill</w:t>
      </w:r>
      <w:r w:rsidR="007D743E" w:rsidRPr="006C1191">
        <w:rPr>
          <w:rFonts w:ascii="Lato" w:hAnsi="Lato"/>
        </w:rPr>
        <w:t xml:space="preserve">, send them to the school office or medical room unaccompanied or with someone unsuitable </w:t>
      </w:r>
    </w:p>
    <w:p w14:paraId="69CD8C5B" w14:textId="056F337D" w:rsidR="00237B0A" w:rsidRPr="006C1191" w:rsidRDefault="007D743E" w:rsidP="00023E17">
      <w:pPr>
        <w:pStyle w:val="ListParagraph"/>
        <w:numPr>
          <w:ilvl w:val="0"/>
          <w:numId w:val="7"/>
        </w:numPr>
        <w:jc w:val="both"/>
        <w:rPr>
          <w:rFonts w:ascii="Lato" w:hAnsi="Lato"/>
        </w:rPr>
      </w:pPr>
      <w:r w:rsidRPr="006C1191">
        <w:rPr>
          <w:rFonts w:ascii="Lato" w:hAnsi="Lato"/>
        </w:rPr>
        <w:t>Penalise children for their attendance reco</w:t>
      </w:r>
      <w:r w:rsidR="00132565" w:rsidRPr="006C1191">
        <w:rPr>
          <w:rFonts w:ascii="Lato" w:hAnsi="Lato"/>
        </w:rPr>
        <w:t>rd if their absences are related to their medical condition</w:t>
      </w:r>
      <w:r w:rsidR="00237B0A" w:rsidRPr="006C1191">
        <w:rPr>
          <w:rFonts w:ascii="Lato" w:hAnsi="Lato"/>
        </w:rPr>
        <w:t xml:space="preserve"> e.g. hospital appointments</w:t>
      </w:r>
    </w:p>
    <w:p w14:paraId="0B034A35" w14:textId="669D9668" w:rsidR="00237B0A" w:rsidRPr="006C1191" w:rsidRDefault="00BC5136" w:rsidP="00023E17">
      <w:pPr>
        <w:pStyle w:val="ListParagraph"/>
        <w:numPr>
          <w:ilvl w:val="0"/>
          <w:numId w:val="7"/>
        </w:numPr>
        <w:jc w:val="both"/>
        <w:rPr>
          <w:rFonts w:ascii="Lato" w:hAnsi="Lato"/>
        </w:rPr>
      </w:pPr>
      <w:r w:rsidRPr="006C1191">
        <w:rPr>
          <w:rFonts w:ascii="Lato" w:hAnsi="Lato"/>
        </w:rPr>
        <w:t xml:space="preserve">Prevent pupils from drinking, </w:t>
      </w:r>
      <w:r w:rsidR="002F0070" w:rsidRPr="006C1191">
        <w:rPr>
          <w:rFonts w:ascii="Lato" w:hAnsi="Lato"/>
        </w:rPr>
        <w:t>eating,</w:t>
      </w:r>
      <w:r w:rsidRPr="006C1191">
        <w:rPr>
          <w:rFonts w:ascii="Lato" w:hAnsi="Lato"/>
        </w:rPr>
        <w:t xml:space="preserve"> or </w:t>
      </w:r>
      <w:r w:rsidR="000A0CAF" w:rsidRPr="006C1191">
        <w:rPr>
          <w:rFonts w:ascii="Lato" w:hAnsi="Lato"/>
        </w:rPr>
        <w:t>taking toilet or other breaks whenever they need in order to manage their medical condition effectively (as identified in their IHP)</w:t>
      </w:r>
    </w:p>
    <w:p w14:paraId="126B7235" w14:textId="1BAB2536" w:rsidR="000A0CAF" w:rsidRPr="006C1191" w:rsidRDefault="003702EB" w:rsidP="00023E17">
      <w:pPr>
        <w:pStyle w:val="ListParagraph"/>
        <w:numPr>
          <w:ilvl w:val="0"/>
          <w:numId w:val="7"/>
        </w:numPr>
        <w:jc w:val="both"/>
        <w:rPr>
          <w:rFonts w:ascii="Lato" w:hAnsi="Lato"/>
        </w:rPr>
      </w:pPr>
      <w:r w:rsidRPr="006C1191">
        <w:rPr>
          <w:rFonts w:ascii="Lato" w:hAnsi="Lato"/>
        </w:rPr>
        <w:t xml:space="preserve">Require parents/careers </w:t>
      </w:r>
      <w:r w:rsidR="009F0835" w:rsidRPr="006C1191">
        <w:rPr>
          <w:rFonts w:ascii="Lato" w:hAnsi="Lato"/>
        </w:rPr>
        <w:t xml:space="preserve">or otherwise make them feel obliged, to attend school to administer medication or provide medical support to their child, including with toileting issues. No parent </w:t>
      </w:r>
      <w:r w:rsidR="00F327E1" w:rsidRPr="006C1191">
        <w:rPr>
          <w:rFonts w:ascii="Lato" w:hAnsi="Lato"/>
        </w:rPr>
        <w:t xml:space="preserve">should have to give up working because the school is failing to support </w:t>
      </w:r>
      <w:r w:rsidR="00404304" w:rsidRPr="006C1191">
        <w:rPr>
          <w:rFonts w:ascii="Lato" w:hAnsi="Lato"/>
        </w:rPr>
        <w:t>their child’s medical needs.</w:t>
      </w:r>
    </w:p>
    <w:p w14:paraId="3A764818" w14:textId="7AEA224F" w:rsidR="00404304" w:rsidRDefault="00404304" w:rsidP="00023E17">
      <w:pPr>
        <w:pStyle w:val="ListParagraph"/>
        <w:numPr>
          <w:ilvl w:val="0"/>
          <w:numId w:val="7"/>
        </w:numPr>
        <w:jc w:val="both"/>
        <w:rPr>
          <w:rFonts w:ascii="Lato" w:hAnsi="Lato"/>
        </w:rPr>
      </w:pPr>
      <w:r w:rsidRPr="006C1191">
        <w:rPr>
          <w:rFonts w:ascii="Lato" w:hAnsi="Lato"/>
        </w:rPr>
        <w:t>Prevent children from participating or create unnecessary barriers to children participating in any aspect of school life, including educational visits, e.g. by requiring parents to accompany the child.</w:t>
      </w:r>
    </w:p>
    <w:p w14:paraId="0BC5DD63" w14:textId="77777777" w:rsidR="004042C4" w:rsidRPr="006C1191" w:rsidRDefault="004042C4" w:rsidP="004042C4">
      <w:pPr>
        <w:pStyle w:val="ListParagraph"/>
        <w:ind w:left="1080" w:firstLine="0"/>
        <w:jc w:val="both"/>
        <w:rPr>
          <w:rFonts w:ascii="Lato" w:hAnsi="Lato"/>
        </w:rPr>
      </w:pPr>
    </w:p>
    <w:p w14:paraId="5D558366" w14:textId="77777777" w:rsidR="00A5520A" w:rsidRPr="006C1191" w:rsidRDefault="00A5520A" w:rsidP="00023E17">
      <w:pPr>
        <w:jc w:val="both"/>
        <w:rPr>
          <w:rFonts w:ascii="Lato" w:hAnsi="Lato"/>
        </w:rPr>
      </w:pPr>
    </w:p>
    <w:p w14:paraId="6379A918" w14:textId="2D54268B" w:rsidR="0060503F" w:rsidRPr="006C1191" w:rsidRDefault="00023E17" w:rsidP="00023E17">
      <w:pPr>
        <w:pStyle w:val="Heading2"/>
        <w:tabs>
          <w:tab w:val="center" w:pos="2973"/>
        </w:tabs>
        <w:ind w:left="295" w:firstLine="0"/>
        <w:jc w:val="both"/>
        <w:rPr>
          <w:rFonts w:ascii="Lato" w:hAnsi="Lato"/>
          <w:color w:val="auto"/>
        </w:rPr>
      </w:pPr>
      <w:r>
        <w:rPr>
          <w:rFonts w:ascii="Lato" w:hAnsi="Lato"/>
          <w:color w:val="auto"/>
        </w:rPr>
        <w:t xml:space="preserve">12. </w:t>
      </w:r>
      <w:r w:rsidR="006D62BB" w:rsidRPr="006C1191">
        <w:rPr>
          <w:rFonts w:ascii="Lato" w:hAnsi="Lato"/>
          <w:color w:val="auto"/>
        </w:rPr>
        <w:t xml:space="preserve">Monitoring, Compliance and Review </w:t>
      </w:r>
    </w:p>
    <w:p w14:paraId="53D79E21" w14:textId="19832EDF" w:rsidR="003F7CD3" w:rsidRPr="00023E17" w:rsidRDefault="00023E17" w:rsidP="00023E17">
      <w:pPr>
        <w:pStyle w:val="ListParagraph"/>
        <w:numPr>
          <w:ilvl w:val="1"/>
          <w:numId w:val="13"/>
        </w:numPr>
        <w:ind w:right="177"/>
        <w:jc w:val="both"/>
        <w:rPr>
          <w:rFonts w:ascii="Lato" w:hAnsi="Lato"/>
          <w:color w:val="auto"/>
        </w:rPr>
      </w:pPr>
      <w:r>
        <w:rPr>
          <w:rFonts w:ascii="Lato" w:hAnsi="Lato"/>
          <w:color w:val="auto"/>
        </w:rPr>
        <w:t xml:space="preserve">  </w:t>
      </w:r>
      <w:r w:rsidR="006D62BB" w:rsidRPr="00023E17">
        <w:rPr>
          <w:rFonts w:ascii="Lato" w:hAnsi="Lato"/>
          <w:color w:val="auto"/>
        </w:rPr>
        <w:t xml:space="preserve">The </w:t>
      </w:r>
      <w:r w:rsidR="00454C0B" w:rsidRPr="00023E17">
        <w:rPr>
          <w:rFonts w:ascii="Lato" w:hAnsi="Lato"/>
          <w:color w:val="auto"/>
        </w:rPr>
        <w:t>Trust Board</w:t>
      </w:r>
      <w:r w:rsidR="006E6BF5" w:rsidRPr="00023E17">
        <w:rPr>
          <w:rFonts w:ascii="Lato" w:hAnsi="Lato"/>
          <w:color w:val="auto"/>
        </w:rPr>
        <w:t xml:space="preserve"> has </w:t>
      </w:r>
      <w:r w:rsidR="006D62BB" w:rsidRPr="00023E17">
        <w:rPr>
          <w:rFonts w:ascii="Lato" w:hAnsi="Lato"/>
          <w:color w:val="auto"/>
        </w:rPr>
        <w:t>overall responsibility for monitoring and reviewing the impact of this policy and making recommendations for updates and revisions as needed, or when there are changes in regulations and legislation that the Trust must respond to.</w:t>
      </w:r>
    </w:p>
    <w:p w14:paraId="6C593443" w14:textId="77777777" w:rsidR="003B7B81" w:rsidRPr="006C1191" w:rsidRDefault="003B7B81" w:rsidP="00023E17">
      <w:pPr>
        <w:pStyle w:val="ListParagraph"/>
        <w:ind w:left="792" w:right="177" w:firstLine="0"/>
        <w:jc w:val="both"/>
        <w:rPr>
          <w:rFonts w:ascii="Lato" w:hAnsi="Lato"/>
          <w:color w:val="auto"/>
          <w:highlight w:val="yellow"/>
        </w:rPr>
      </w:pPr>
    </w:p>
    <w:p w14:paraId="597A4459" w14:textId="158B25A0" w:rsidR="003F7CD3" w:rsidRDefault="003F7CD3" w:rsidP="00023E17">
      <w:pPr>
        <w:pStyle w:val="ListParagraph"/>
        <w:ind w:left="1141" w:right="177" w:firstLine="0"/>
        <w:jc w:val="both"/>
        <w:rPr>
          <w:rFonts w:ascii="Lato" w:hAnsi="Lato"/>
          <w:color w:val="auto"/>
          <w:highlight w:val="yellow"/>
        </w:rPr>
      </w:pPr>
    </w:p>
    <w:p w14:paraId="29D25ED1" w14:textId="77777777" w:rsidR="00454C0B" w:rsidRDefault="00454C0B" w:rsidP="00023E17">
      <w:pPr>
        <w:pStyle w:val="ListParagraph"/>
        <w:ind w:left="1141" w:right="177" w:firstLine="0"/>
        <w:jc w:val="both"/>
        <w:rPr>
          <w:rFonts w:ascii="Lato" w:hAnsi="Lato"/>
          <w:color w:val="auto"/>
          <w:highlight w:val="yellow"/>
        </w:rPr>
      </w:pPr>
    </w:p>
    <w:p w14:paraId="4C7228AE" w14:textId="77777777" w:rsidR="00454C0B" w:rsidRDefault="00454C0B" w:rsidP="00023E17">
      <w:pPr>
        <w:pStyle w:val="ListParagraph"/>
        <w:ind w:left="1141" w:right="177" w:firstLine="0"/>
        <w:jc w:val="both"/>
        <w:rPr>
          <w:rFonts w:ascii="Lato" w:hAnsi="Lato"/>
          <w:color w:val="auto"/>
          <w:highlight w:val="yellow"/>
        </w:rPr>
      </w:pPr>
    </w:p>
    <w:p w14:paraId="67AC414F" w14:textId="77777777" w:rsidR="00454C0B" w:rsidRDefault="00454C0B" w:rsidP="00023E17">
      <w:pPr>
        <w:pStyle w:val="ListParagraph"/>
        <w:ind w:left="1141" w:right="177" w:firstLine="0"/>
        <w:jc w:val="both"/>
        <w:rPr>
          <w:rFonts w:ascii="Lato" w:hAnsi="Lato"/>
          <w:color w:val="auto"/>
          <w:highlight w:val="yellow"/>
        </w:rPr>
      </w:pPr>
    </w:p>
    <w:p w14:paraId="344F156D" w14:textId="77777777" w:rsidR="00454C0B" w:rsidRDefault="00454C0B" w:rsidP="00023E17">
      <w:pPr>
        <w:pStyle w:val="ListParagraph"/>
        <w:ind w:left="1141" w:right="177" w:firstLine="0"/>
        <w:jc w:val="both"/>
        <w:rPr>
          <w:rFonts w:ascii="Lato" w:hAnsi="Lato"/>
          <w:color w:val="auto"/>
          <w:highlight w:val="yellow"/>
        </w:rPr>
      </w:pPr>
    </w:p>
    <w:p w14:paraId="6969C8EF" w14:textId="77777777" w:rsidR="00454C0B" w:rsidRDefault="00454C0B" w:rsidP="00023E17">
      <w:pPr>
        <w:pStyle w:val="ListParagraph"/>
        <w:ind w:left="1141" w:right="177" w:firstLine="0"/>
        <w:jc w:val="both"/>
        <w:rPr>
          <w:rFonts w:ascii="Lato" w:hAnsi="Lato"/>
          <w:color w:val="auto"/>
          <w:highlight w:val="yellow"/>
        </w:rPr>
      </w:pPr>
    </w:p>
    <w:p w14:paraId="0E152669" w14:textId="77777777" w:rsidR="0035556F" w:rsidRDefault="0035556F" w:rsidP="00023E17">
      <w:pPr>
        <w:pStyle w:val="ListParagraph"/>
        <w:ind w:left="1141" w:right="177" w:firstLine="0"/>
        <w:jc w:val="both"/>
        <w:rPr>
          <w:rFonts w:ascii="Lato" w:hAnsi="Lato"/>
          <w:color w:val="auto"/>
          <w:highlight w:val="yellow"/>
        </w:rPr>
      </w:pPr>
    </w:p>
    <w:p w14:paraId="30E9C1F7" w14:textId="77777777" w:rsidR="0035556F" w:rsidRDefault="0035556F" w:rsidP="00023E17">
      <w:pPr>
        <w:pStyle w:val="ListParagraph"/>
        <w:ind w:left="1141" w:right="177" w:firstLine="0"/>
        <w:jc w:val="both"/>
        <w:rPr>
          <w:rFonts w:ascii="Lato" w:hAnsi="Lato"/>
          <w:color w:val="auto"/>
          <w:highlight w:val="yellow"/>
        </w:rPr>
      </w:pPr>
    </w:p>
    <w:p w14:paraId="58875916" w14:textId="77777777" w:rsidR="0035556F" w:rsidRDefault="0035556F" w:rsidP="00023E17">
      <w:pPr>
        <w:pStyle w:val="ListParagraph"/>
        <w:ind w:left="1141" w:right="177" w:firstLine="0"/>
        <w:jc w:val="both"/>
        <w:rPr>
          <w:rFonts w:ascii="Lato" w:hAnsi="Lato"/>
          <w:color w:val="auto"/>
          <w:highlight w:val="yellow"/>
        </w:rPr>
      </w:pPr>
    </w:p>
    <w:p w14:paraId="2E594E55" w14:textId="77777777" w:rsidR="0035556F" w:rsidRDefault="0035556F" w:rsidP="00023E17">
      <w:pPr>
        <w:pStyle w:val="ListParagraph"/>
        <w:ind w:left="1141" w:right="177" w:firstLine="0"/>
        <w:jc w:val="both"/>
        <w:rPr>
          <w:rFonts w:ascii="Lato" w:hAnsi="Lato"/>
          <w:color w:val="auto"/>
          <w:highlight w:val="yellow"/>
        </w:rPr>
      </w:pPr>
    </w:p>
    <w:p w14:paraId="4E694004" w14:textId="77777777" w:rsidR="00454C0B" w:rsidRDefault="00454C0B" w:rsidP="00023E17">
      <w:pPr>
        <w:pStyle w:val="ListParagraph"/>
        <w:ind w:left="1141" w:right="177" w:firstLine="0"/>
        <w:jc w:val="both"/>
        <w:rPr>
          <w:rFonts w:ascii="Lato" w:hAnsi="Lato"/>
          <w:color w:val="auto"/>
          <w:highlight w:val="yellow"/>
        </w:rPr>
      </w:pPr>
    </w:p>
    <w:p w14:paraId="4FEAA03A" w14:textId="77777777" w:rsidR="000F4C97" w:rsidRDefault="000F4C97" w:rsidP="005C0949">
      <w:pPr>
        <w:ind w:left="0" w:firstLine="0"/>
        <w:jc w:val="both"/>
        <w:rPr>
          <w:rFonts w:ascii="Lato" w:hAnsi="Lato"/>
        </w:rPr>
      </w:pPr>
    </w:p>
    <w:p w14:paraId="22257A2E" w14:textId="77777777" w:rsidR="005C0949" w:rsidRDefault="005C0949" w:rsidP="005C0949">
      <w:pPr>
        <w:ind w:left="0" w:firstLine="0"/>
        <w:jc w:val="both"/>
        <w:rPr>
          <w:rFonts w:ascii="Lato" w:hAnsi="Lato"/>
        </w:rPr>
      </w:pPr>
    </w:p>
    <w:p w14:paraId="5ACDDEC5" w14:textId="77777777" w:rsidR="005C0949" w:rsidRPr="005C0949" w:rsidRDefault="005C0949" w:rsidP="005C0949">
      <w:pPr>
        <w:ind w:left="0" w:firstLine="0"/>
        <w:jc w:val="both"/>
        <w:rPr>
          <w:rFonts w:ascii="Lato" w:hAnsi="Lato"/>
        </w:rPr>
      </w:pPr>
    </w:p>
    <w:p w14:paraId="0E8AF606" w14:textId="25312609" w:rsidR="00200A6A" w:rsidRPr="000F4C97" w:rsidRDefault="00200A6A" w:rsidP="00023E17">
      <w:pPr>
        <w:ind w:right="177"/>
        <w:jc w:val="both"/>
        <w:rPr>
          <w:rFonts w:ascii="Lato" w:hAnsi="Lato"/>
          <w:color w:val="auto"/>
        </w:rPr>
      </w:pPr>
      <w:r w:rsidRPr="000F4C97">
        <w:rPr>
          <w:rFonts w:ascii="Lato" w:hAnsi="Lato"/>
        </w:rPr>
        <w:t xml:space="preserve">Appendix </w:t>
      </w:r>
      <w:r w:rsidR="00126CDB" w:rsidRPr="000F4C97">
        <w:rPr>
          <w:rFonts w:ascii="Lato" w:hAnsi="Lato"/>
        </w:rPr>
        <w:t>1</w:t>
      </w:r>
      <w:r w:rsidRPr="000F4C97">
        <w:rPr>
          <w:rFonts w:ascii="Lato" w:hAnsi="Lato"/>
        </w:rPr>
        <w:t xml:space="preserve"> – Creation of IHCP</w:t>
      </w:r>
    </w:p>
    <w:p w14:paraId="7B215806" w14:textId="557F7D65" w:rsidR="00200A6A" w:rsidRDefault="00200A6A" w:rsidP="00023E17">
      <w:pPr>
        <w:spacing w:after="0" w:line="259" w:lineRule="auto"/>
        <w:ind w:left="0" w:right="0" w:firstLine="0"/>
        <w:jc w:val="both"/>
        <w:rPr>
          <w:rFonts w:ascii="Lato" w:hAnsi="Lato"/>
        </w:rPr>
      </w:pPr>
    </w:p>
    <w:p w14:paraId="50410E15" w14:textId="2F7D6BF3" w:rsidR="00200A6A" w:rsidRDefault="00AA3EB7" w:rsidP="00023E17">
      <w:pPr>
        <w:spacing w:after="0" w:line="259" w:lineRule="auto"/>
        <w:ind w:left="0" w:right="0" w:firstLine="0"/>
        <w:jc w:val="both"/>
        <w:rPr>
          <w:rFonts w:ascii="Lato" w:hAnsi="Lato"/>
        </w:rPr>
      </w:pPr>
      <w:r>
        <w:rPr>
          <w:rFonts w:ascii="Lato" w:hAnsi="Lato"/>
          <w:noProof/>
        </w:rPr>
        <w:drawing>
          <wp:anchor distT="0" distB="0" distL="114300" distR="114300" simplePos="0" relativeHeight="251659265" behindDoc="1" locked="0" layoutInCell="1" allowOverlap="1" wp14:anchorId="713217DE" wp14:editId="1BD4BFCA">
            <wp:simplePos x="0" y="0"/>
            <wp:positionH relativeFrom="page">
              <wp:align>left</wp:align>
            </wp:positionH>
            <wp:positionV relativeFrom="paragraph">
              <wp:posOffset>297180</wp:posOffset>
            </wp:positionV>
            <wp:extent cx="7857490" cy="7093585"/>
            <wp:effectExtent l="0" t="0" r="0" b="12065"/>
            <wp:wrapTight wrapText="bothSides">
              <wp:wrapPolygon edited="0">
                <wp:start x="4399" y="0"/>
                <wp:lineTo x="4294" y="4525"/>
                <wp:lineTo x="10474" y="4641"/>
                <wp:lineTo x="5027" y="5163"/>
                <wp:lineTo x="4189" y="5279"/>
                <wp:lineTo x="4189" y="7657"/>
                <wp:lineTo x="9164" y="8353"/>
                <wp:lineTo x="4608" y="8469"/>
                <wp:lineTo x="4189" y="8527"/>
                <wp:lineTo x="4189" y="10615"/>
                <wp:lineTo x="7908" y="11137"/>
                <wp:lineTo x="4451" y="11311"/>
                <wp:lineTo x="4137" y="11369"/>
                <wp:lineTo x="4137" y="13284"/>
                <wp:lineTo x="8798" y="13922"/>
                <wp:lineTo x="4504" y="13980"/>
                <wp:lineTo x="4085" y="14038"/>
                <wp:lineTo x="4085" y="16126"/>
                <wp:lineTo x="8326" y="16706"/>
                <wp:lineTo x="4347" y="16822"/>
                <wp:lineTo x="4032" y="16880"/>
                <wp:lineTo x="4032" y="18794"/>
                <wp:lineTo x="9269" y="19490"/>
                <wp:lineTo x="4347" y="19548"/>
                <wp:lineTo x="4032" y="19606"/>
                <wp:lineTo x="4085" y="21579"/>
                <wp:lineTo x="17543" y="21579"/>
                <wp:lineTo x="17700" y="19606"/>
                <wp:lineTo x="17177" y="19548"/>
                <wp:lineTo x="12306" y="19490"/>
                <wp:lineTo x="17596" y="18794"/>
                <wp:lineTo x="17700" y="16880"/>
                <wp:lineTo x="17177" y="16822"/>
                <wp:lineTo x="12987" y="16706"/>
                <wp:lineTo x="17543" y="16068"/>
                <wp:lineTo x="17596" y="14038"/>
                <wp:lineTo x="17072" y="13980"/>
                <wp:lineTo x="12621" y="13922"/>
                <wp:lineTo x="17543" y="13226"/>
                <wp:lineTo x="17596" y="11369"/>
                <wp:lineTo x="17072" y="11311"/>
                <wp:lineTo x="13354" y="11137"/>
                <wp:lineTo x="17491" y="10557"/>
                <wp:lineTo x="17543" y="8527"/>
                <wp:lineTo x="17020" y="8469"/>
                <wp:lineTo x="12621" y="8353"/>
                <wp:lineTo x="17491" y="7657"/>
                <wp:lineTo x="17543" y="5279"/>
                <wp:lineTo x="11102" y="4641"/>
                <wp:lineTo x="16025" y="4641"/>
                <wp:lineTo x="17386" y="4467"/>
                <wp:lineTo x="17229" y="0"/>
                <wp:lineTo x="4399" y="0"/>
              </wp:wrapPolygon>
            </wp:wrapTight>
            <wp:docPr id="137356126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margin">
              <wp14:pctWidth>0</wp14:pctWidth>
            </wp14:sizeRelH>
            <wp14:sizeRelV relativeFrom="margin">
              <wp14:pctHeight>0</wp14:pctHeight>
            </wp14:sizeRelV>
          </wp:anchor>
        </w:drawing>
      </w:r>
    </w:p>
    <w:p w14:paraId="4FE423B7" w14:textId="45BD4F18" w:rsidR="00200A6A" w:rsidRDefault="00200A6A" w:rsidP="00023E17">
      <w:pPr>
        <w:spacing w:after="0" w:line="259" w:lineRule="auto"/>
        <w:ind w:left="0" w:right="0" w:firstLine="0"/>
        <w:jc w:val="both"/>
        <w:rPr>
          <w:rFonts w:ascii="Lato" w:hAnsi="Lato"/>
        </w:rPr>
      </w:pPr>
    </w:p>
    <w:p w14:paraId="1E24AD8D" w14:textId="3AD81C7A" w:rsidR="00200A6A" w:rsidRDefault="00200A6A" w:rsidP="00023E17">
      <w:pPr>
        <w:spacing w:after="0" w:line="259" w:lineRule="auto"/>
        <w:ind w:left="0" w:right="0" w:firstLine="0"/>
        <w:jc w:val="both"/>
        <w:rPr>
          <w:rFonts w:ascii="Lato" w:hAnsi="Lato"/>
        </w:rPr>
      </w:pPr>
    </w:p>
    <w:p w14:paraId="470201A4" w14:textId="3536464F" w:rsidR="00200A6A" w:rsidRDefault="00200A6A" w:rsidP="00023E17">
      <w:pPr>
        <w:jc w:val="both"/>
      </w:pPr>
    </w:p>
    <w:p w14:paraId="3305D3B6" w14:textId="6604274D" w:rsidR="00200A6A" w:rsidRPr="00F3515B" w:rsidRDefault="00200A6A" w:rsidP="00023E17">
      <w:pPr>
        <w:jc w:val="both"/>
      </w:pPr>
    </w:p>
    <w:p w14:paraId="0197AC83" w14:textId="14C2A069" w:rsidR="00200A6A" w:rsidRPr="00F3515B" w:rsidRDefault="00200A6A" w:rsidP="00023E17">
      <w:pPr>
        <w:jc w:val="both"/>
      </w:pPr>
    </w:p>
    <w:p w14:paraId="32C1C454" w14:textId="051E4105" w:rsidR="00200A6A" w:rsidRPr="00F3515B" w:rsidRDefault="00200A6A" w:rsidP="00023E17">
      <w:pPr>
        <w:ind w:left="0" w:firstLine="0"/>
        <w:jc w:val="both"/>
      </w:pPr>
    </w:p>
    <w:p w14:paraId="4E95A0D5" w14:textId="23D85DB1" w:rsidR="00200A6A" w:rsidRPr="00F3515B" w:rsidRDefault="00200A6A" w:rsidP="00023E17">
      <w:pPr>
        <w:jc w:val="both"/>
      </w:pPr>
    </w:p>
    <w:p w14:paraId="5D47FA4F" w14:textId="77777777" w:rsidR="00200A6A" w:rsidRPr="00F3515B" w:rsidRDefault="00200A6A" w:rsidP="00023E17">
      <w:pPr>
        <w:jc w:val="both"/>
      </w:pPr>
    </w:p>
    <w:p w14:paraId="2D5A92A6" w14:textId="77777777" w:rsidR="00200A6A" w:rsidRPr="00F3515B" w:rsidRDefault="00200A6A" w:rsidP="00023E17">
      <w:pPr>
        <w:jc w:val="both"/>
      </w:pPr>
    </w:p>
    <w:p w14:paraId="06B8BE01" w14:textId="56654333" w:rsidR="00200A6A" w:rsidRPr="00F3515B" w:rsidRDefault="00200A6A" w:rsidP="00023E17">
      <w:pPr>
        <w:jc w:val="both"/>
      </w:pPr>
    </w:p>
    <w:p w14:paraId="785DDBB7" w14:textId="0B844436" w:rsidR="00200A6A" w:rsidRPr="00F3515B" w:rsidRDefault="00200A6A" w:rsidP="00023E17">
      <w:pPr>
        <w:jc w:val="both"/>
      </w:pPr>
    </w:p>
    <w:p w14:paraId="43C2F3E4" w14:textId="3E8F2671" w:rsidR="00200A6A" w:rsidRPr="00F3515B" w:rsidRDefault="00200A6A" w:rsidP="00023E17">
      <w:pPr>
        <w:jc w:val="both"/>
      </w:pPr>
    </w:p>
    <w:p w14:paraId="291347C6" w14:textId="695E6ED7" w:rsidR="00200A6A" w:rsidRPr="00F3515B" w:rsidRDefault="00200A6A" w:rsidP="00023E17">
      <w:pPr>
        <w:jc w:val="both"/>
      </w:pPr>
    </w:p>
    <w:p w14:paraId="63B53784" w14:textId="6836724F" w:rsidR="00200A6A" w:rsidRPr="00F3515B" w:rsidRDefault="00200A6A" w:rsidP="00023E17">
      <w:pPr>
        <w:jc w:val="both"/>
      </w:pPr>
    </w:p>
    <w:p w14:paraId="3A1FB2D2" w14:textId="77777777" w:rsidR="00200A6A" w:rsidRPr="00F3515B" w:rsidRDefault="00200A6A" w:rsidP="00023E17">
      <w:pPr>
        <w:jc w:val="both"/>
      </w:pPr>
    </w:p>
    <w:p w14:paraId="6D1C0365" w14:textId="57A1D954" w:rsidR="00200A6A" w:rsidRPr="00F3515B" w:rsidRDefault="00200A6A" w:rsidP="00023E17">
      <w:pPr>
        <w:jc w:val="both"/>
      </w:pPr>
    </w:p>
    <w:p w14:paraId="66BB231D" w14:textId="3563BD32" w:rsidR="00200A6A" w:rsidRPr="00F3515B" w:rsidRDefault="00200A6A" w:rsidP="00023E17">
      <w:pPr>
        <w:jc w:val="both"/>
      </w:pPr>
    </w:p>
    <w:p w14:paraId="343EFF41" w14:textId="29CD5D09" w:rsidR="00200A6A" w:rsidRPr="00F3515B" w:rsidRDefault="00200A6A" w:rsidP="00023E17">
      <w:pPr>
        <w:jc w:val="both"/>
      </w:pPr>
    </w:p>
    <w:p w14:paraId="6FD333C8" w14:textId="2D7ED961" w:rsidR="00200A6A" w:rsidRPr="00F3515B" w:rsidRDefault="00200A6A" w:rsidP="00023E17">
      <w:pPr>
        <w:jc w:val="both"/>
      </w:pPr>
    </w:p>
    <w:p w14:paraId="14767153" w14:textId="67358CD7" w:rsidR="00200A6A" w:rsidRPr="00F3515B" w:rsidRDefault="00200A6A" w:rsidP="00023E17">
      <w:pPr>
        <w:jc w:val="both"/>
      </w:pPr>
    </w:p>
    <w:p w14:paraId="1EE645C3" w14:textId="35ADD3AF" w:rsidR="00200A6A" w:rsidRPr="00F3515B" w:rsidRDefault="00200A6A" w:rsidP="00023E17">
      <w:pPr>
        <w:jc w:val="both"/>
      </w:pPr>
    </w:p>
    <w:p w14:paraId="030EFDB2" w14:textId="6E639FF7" w:rsidR="00200A6A" w:rsidRPr="00F3515B" w:rsidRDefault="00200A6A" w:rsidP="00023E17">
      <w:pPr>
        <w:jc w:val="both"/>
      </w:pPr>
    </w:p>
    <w:p w14:paraId="71273D73" w14:textId="59CA2607" w:rsidR="00200A6A" w:rsidRPr="00F3515B" w:rsidRDefault="00200A6A" w:rsidP="00023E17">
      <w:pPr>
        <w:jc w:val="both"/>
      </w:pPr>
    </w:p>
    <w:p w14:paraId="096D4FEE" w14:textId="689EC1D4" w:rsidR="00200A6A" w:rsidRPr="00F3515B" w:rsidRDefault="00200A6A" w:rsidP="00023E17">
      <w:pPr>
        <w:jc w:val="both"/>
      </w:pPr>
    </w:p>
    <w:p w14:paraId="41A01E46" w14:textId="78456832" w:rsidR="00200A6A" w:rsidRPr="00F3515B" w:rsidRDefault="00200A6A" w:rsidP="00023E17">
      <w:pPr>
        <w:jc w:val="both"/>
      </w:pPr>
    </w:p>
    <w:p w14:paraId="36B641D7" w14:textId="45B5BAA2" w:rsidR="00200A6A" w:rsidRPr="00F3515B" w:rsidRDefault="00200A6A" w:rsidP="00023E17">
      <w:pPr>
        <w:jc w:val="both"/>
      </w:pPr>
    </w:p>
    <w:p w14:paraId="0908A9DA" w14:textId="57D81BD4" w:rsidR="00200A6A" w:rsidRDefault="00200A6A" w:rsidP="00023E17">
      <w:pPr>
        <w:jc w:val="both"/>
      </w:pPr>
    </w:p>
    <w:p w14:paraId="2C68D462" w14:textId="5128FB29" w:rsidR="00200A6A" w:rsidRPr="00F3515B" w:rsidRDefault="00200A6A" w:rsidP="00023E17">
      <w:pPr>
        <w:tabs>
          <w:tab w:val="left" w:pos="2145"/>
        </w:tabs>
        <w:jc w:val="both"/>
      </w:pPr>
      <w:r>
        <w:tab/>
      </w:r>
    </w:p>
    <w:p w14:paraId="4F236A0B" w14:textId="2C38377A" w:rsidR="00200A6A" w:rsidRPr="004C4DA8" w:rsidRDefault="00200A6A" w:rsidP="00173EE3">
      <w:pPr>
        <w:spacing w:after="160" w:line="259" w:lineRule="auto"/>
        <w:ind w:left="0" w:right="0" w:firstLine="0"/>
        <w:rPr>
          <w:rFonts w:ascii="Lato" w:hAnsi="Lato"/>
        </w:rPr>
      </w:pPr>
    </w:p>
    <w:sectPr w:rsidR="00200A6A" w:rsidRPr="004C4DA8" w:rsidSect="00563BBA">
      <w:footnotePr>
        <w:numRestart w:val="eachPage"/>
      </w:footnotePr>
      <w:pgSz w:w="11904" w:h="16838"/>
      <w:pgMar w:top="2269" w:right="1261" w:bottom="1276" w:left="1843" w:header="555" w:footer="7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80341" w14:textId="77777777" w:rsidR="008D09B4" w:rsidRDefault="008D09B4">
      <w:pPr>
        <w:spacing w:after="0" w:line="240" w:lineRule="auto"/>
      </w:pPr>
      <w:r>
        <w:separator/>
      </w:r>
    </w:p>
  </w:endnote>
  <w:endnote w:type="continuationSeparator" w:id="0">
    <w:p w14:paraId="0AA1E106" w14:textId="77777777" w:rsidR="008D09B4" w:rsidRDefault="008D09B4">
      <w:pPr>
        <w:spacing w:after="0" w:line="240" w:lineRule="auto"/>
      </w:pPr>
      <w:r>
        <w:continuationSeparator/>
      </w:r>
    </w:p>
  </w:endnote>
  <w:endnote w:type="continuationNotice" w:id="1">
    <w:p w14:paraId="2D3191A8" w14:textId="77777777" w:rsidR="008D09B4" w:rsidRDefault="008D09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1583" w14:textId="77777777" w:rsidR="0060503F" w:rsidRDefault="006D62BB">
    <w:pPr>
      <w:spacing w:after="0" w:line="259" w:lineRule="auto"/>
      <w:ind w:left="0" w:right="178" w:firstLine="0"/>
      <w:jc w:val="center"/>
    </w:pPr>
    <w:r>
      <w:fldChar w:fldCharType="begin"/>
    </w:r>
    <w:r>
      <w:instrText xml:space="preserve"> PAGE   \* MERGEFORMAT </w:instrText>
    </w:r>
    <w:r>
      <w:fldChar w:fldCharType="separate"/>
    </w:r>
    <w:r>
      <w:t>1</w:t>
    </w:r>
    <w:r>
      <w:fldChar w:fldCharType="end"/>
    </w:r>
    <w:r>
      <w:t xml:space="preserve"> </w:t>
    </w:r>
  </w:p>
  <w:p w14:paraId="426D1C21" w14:textId="77777777" w:rsidR="0060503F" w:rsidRDefault="006D62BB">
    <w:pPr>
      <w:spacing w:after="0" w:line="259" w:lineRule="auto"/>
      <w:ind w:left="0"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6DAE" w14:textId="77777777" w:rsidR="0060503F" w:rsidRDefault="006D62BB">
    <w:pPr>
      <w:spacing w:after="0" w:line="259" w:lineRule="auto"/>
      <w:ind w:left="0" w:right="178" w:firstLine="0"/>
      <w:jc w:val="center"/>
    </w:pPr>
    <w:r>
      <w:fldChar w:fldCharType="begin"/>
    </w:r>
    <w:r>
      <w:instrText xml:space="preserve"> PAGE   \* MERGEFORMAT </w:instrText>
    </w:r>
    <w:r>
      <w:fldChar w:fldCharType="separate"/>
    </w:r>
    <w:r>
      <w:t>1</w:t>
    </w:r>
    <w:r>
      <w:fldChar w:fldCharType="end"/>
    </w:r>
    <w:r>
      <w:t xml:space="preserve"> </w:t>
    </w:r>
  </w:p>
  <w:p w14:paraId="69FD7903" w14:textId="77777777" w:rsidR="0060503F" w:rsidRDefault="006D62BB">
    <w:pPr>
      <w:spacing w:after="0" w:line="259" w:lineRule="auto"/>
      <w:ind w:left="0"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981C" w14:textId="77777777" w:rsidR="0060503F" w:rsidRDefault="006D62BB">
    <w:pPr>
      <w:spacing w:after="0" w:line="259" w:lineRule="auto"/>
      <w:ind w:left="0" w:right="178" w:firstLine="0"/>
      <w:jc w:val="center"/>
    </w:pPr>
    <w:r>
      <w:fldChar w:fldCharType="begin"/>
    </w:r>
    <w:r>
      <w:instrText xml:space="preserve"> PAGE   \* MERGEFORMAT </w:instrText>
    </w:r>
    <w:r>
      <w:fldChar w:fldCharType="separate"/>
    </w:r>
    <w:r>
      <w:t>1</w:t>
    </w:r>
    <w:r>
      <w:fldChar w:fldCharType="end"/>
    </w:r>
    <w:r>
      <w:t xml:space="preserve"> </w:t>
    </w:r>
  </w:p>
  <w:p w14:paraId="5FD72151" w14:textId="77777777" w:rsidR="0060503F" w:rsidRDefault="006D62BB">
    <w:pPr>
      <w:spacing w:after="0" w:line="259" w:lineRule="auto"/>
      <w:ind w:left="0" w:righ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B833A" w14:textId="77777777" w:rsidR="008D09B4" w:rsidRDefault="008D09B4">
      <w:pPr>
        <w:spacing w:after="0" w:line="259" w:lineRule="auto"/>
        <w:ind w:left="0" w:right="0" w:firstLine="0"/>
      </w:pPr>
      <w:r>
        <w:separator/>
      </w:r>
    </w:p>
  </w:footnote>
  <w:footnote w:type="continuationSeparator" w:id="0">
    <w:p w14:paraId="28501F24" w14:textId="77777777" w:rsidR="008D09B4" w:rsidRDefault="008D09B4">
      <w:pPr>
        <w:spacing w:after="0" w:line="259" w:lineRule="auto"/>
        <w:ind w:left="0" w:right="0" w:firstLine="0"/>
      </w:pPr>
      <w:r>
        <w:continuationSeparator/>
      </w:r>
    </w:p>
  </w:footnote>
  <w:footnote w:type="continuationNotice" w:id="1">
    <w:p w14:paraId="14430C62" w14:textId="77777777" w:rsidR="008D09B4" w:rsidRDefault="008D09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1A82" w14:textId="4F726951" w:rsidR="0060503F" w:rsidRDefault="006D62BB">
    <w:pPr>
      <w:spacing w:after="0" w:line="259" w:lineRule="auto"/>
      <w:ind w:left="0" w:right="-307" w:firstLine="0"/>
    </w:pPr>
    <w:r>
      <w:rPr>
        <w:noProof/>
      </w:rPr>
      <w:drawing>
        <wp:anchor distT="0" distB="0" distL="114300" distR="114300" simplePos="0" relativeHeight="251658240" behindDoc="0" locked="0" layoutInCell="1" allowOverlap="0" wp14:anchorId="1DF7D9C8" wp14:editId="40568F9E">
          <wp:simplePos x="0" y="0"/>
          <wp:positionH relativeFrom="page">
            <wp:posOffset>4594860</wp:posOffset>
          </wp:positionH>
          <wp:positionV relativeFrom="page">
            <wp:posOffset>352425</wp:posOffset>
          </wp:positionV>
          <wp:extent cx="2358390" cy="88709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358390" cy="887095"/>
                  </a:xfrm>
                  <a:prstGeom prst="rect">
                    <a:avLst/>
                  </a:prstGeom>
                </pic:spPr>
              </pic:pic>
            </a:graphicData>
          </a:graphic>
        </wp:anchor>
      </w:drawing>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5B32" w14:textId="49C7CECD" w:rsidR="0060503F" w:rsidRDefault="005C5DC5">
    <w:pPr>
      <w:spacing w:after="0" w:line="259" w:lineRule="auto"/>
      <w:ind w:left="0" w:right="-307" w:firstLine="0"/>
    </w:pPr>
    <w:r>
      <w:rPr>
        <w:noProof/>
      </w:rPr>
      <w:drawing>
        <wp:anchor distT="0" distB="0" distL="114300" distR="114300" simplePos="0" relativeHeight="251658241" behindDoc="0" locked="0" layoutInCell="1" allowOverlap="0" wp14:anchorId="5120EB95" wp14:editId="53D0743E">
          <wp:simplePos x="0" y="0"/>
          <wp:positionH relativeFrom="page">
            <wp:posOffset>5062193</wp:posOffset>
          </wp:positionH>
          <wp:positionV relativeFrom="page">
            <wp:posOffset>348792</wp:posOffset>
          </wp:positionV>
          <wp:extent cx="2019025" cy="707985"/>
          <wp:effectExtent l="0" t="0" r="635" b="0"/>
          <wp:wrapSquare wrapText="bothSides"/>
          <wp:docPr id="1" name="Picture 1" descr="A picture containing text, sign, window&#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window&#10;&#10;Description automatically generated"/>
                  <pic:cNvPicPr/>
                </pic:nvPicPr>
                <pic:blipFill>
                  <a:blip r:embed="rId1"/>
                  <a:stretch>
                    <a:fillRect/>
                  </a:stretch>
                </pic:blipFill>
                <pic:spPr>
                  <a:xfrm>
                    <a:off x="0" y="0"/>
                    <a:ext cx="2034141" cy="7132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6D1C" w14:textId="3D891834" w:rsidR="0060503F" w:rsidRDefault="006D62BB">
    <w:pPr>
      <w:spacing w:after="0" w:line="259" w:lineRule="auto"/>
      <w:ind w:left="0" w:right="-307" w:firstLine="0"/>
    </w:pPr>
    <w:r>
      <w:rPr>
        <w:noProof/>
      </w:rPr>
      <w:drawing>
        <wp:anchor distT="0" distB="0" distL="114300" distR="114300" simplePos="0" relativeHeight="251658242" behindDoc="0" locked="0" layoutInCell="1" allowOverlap="0" wp14:anchorId="5FBBEF41" wp14:editId="7F08522D">
          <wp:simplePos x="0" y="0"/>
          <wp:positionH relativeFrom="page">
            <wp:posOffset>4594860</wp:posOffset>
          </wp:positionH>
          <wp:positionV relativeFrom="page">
            <wp:posOffset>352425</wp:posOffset>
          </wp:positionV>
          <wp:extent cx="2358390" cy="88709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358390" cy="887095"/>
                  </a:xfrm>
                  <a:prstGeom prst="rect">
                    <a:avLst/>
                  </a:prstGeom>
                </pic:spPr>
              </pic:pic>
            </a:graphicData>
          </a:graphic>
        </wp:anchor>
      </w:drawing>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209.4pt;height:330.6pt" o:bullet="t">
        <v:imagedata r:id="rId1" o:title="clip_image001"/>
      </v:shape>
    </w:pict>
  </w:numPicBullet>
  <w:abstractNum w:abstractNumId="0" w15:restartNumberingAfterBreak="0">
    <w:nsid w:val="0C9018D9"/>
    <w:multiLevelType w:val="hybridMultilevel"/>
    <w:tmpl w:val="FC747AB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 w15:restartNumberingAfterBreak="0">
    <w:nsid w:val="0E0621A6"/>
    <w:multiLevelType w:val="hybridMultilevel"/>
    <w:tmpl w:val="24CCFF9E"/>
    <w:lvl w:ilvl="0" w:tplc="08090005">
      <w:start w:val="1"/>
      <w:numFmt w:val="bullet"/>
      <w:lvlText w:val=""/>
      <w:lvlJc w:val="left"/>
      <w:pPr>
        <w:ind w:left="108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BD6312"/>
    <w:multiLevelType w:val="multilevel"/>
    <w:tmpl w:val="FB56AB00"/>
    <w:lvl w:ilvl="0">
      <w:start w:val="10"/>
      <w:numFmt w:val="decimal"/>
      <w:lvlText w:val="%1"/>
      <w:lvlJc w:val="left"/>
      <w:pPr>
        <w:ind w:left="440" w:hanging="440"/>
      </w:pPr>
      <w:rPr>
        <w:rFonts w:hint="default"/>
      </w:rPr>
    </w:lvl>
    <w:lvl w:ilvl="1">
      <w:start w:val="1"/>
      <w:numFmt w:val="decimal"/>
      <w:lvlText w:val="%1.%2"/>
      <w:lvlJc w:val="left"/>
      <w:pPr>
        <w:ind w:left="865" w:hanging="44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 w15:restartNumberingAfterBreak="0">
    <w:nsid w:val="1E1665FD"/>
    <w:multiLevelType w:val="multilevel"/>
    <w:tmpl w:val="AA46C28E"/>
    <w:lvl w:ilvl="0">
      <w:start w:val="12"/>
      <w:numFmt w:val="decimal"/>
      <w:lvlText w:val="%1."/>
      <w:lvlJc w:val="left"/>
      <w:pPr>
        <w:ind w:left="490" w:hanging="490"/>
      </w:pPr>
      <w:rPr>
        <w:rFonts w:hint="default"/>
      </w:rPr>
    </w:lvl>
    <w:lvl w:ilvl="1">
      <w:start w:val="1"/>
      <w:numFmt w:val="decimal"/>
      <w:lvlText w:val="%1.%2."/>
      <w:lvlJc w:val="left"/>
      <w:pPr>
        <w:ind w:left="785" w:hanging="490"/>
      </w:pPr>
      <w:rPr>
        <w:rFonts w:hint="default"/>
      </w:rPr>
    </w:lvl>
    <w:lvl w:ilvl="2">
      <w:start w:val="1"/>
      <w:numFmt w:val="decimal"/>
      <w:lvlText w:val="%1.%2.%3."/>
      <w:lvlJc w:val="left"/>
      <w:pPr>
        <w:ind w:left="1310" w:hanging="720"/>
      </w:pPr>
      <w:rPr>
        <w:rFonts w:hint="default"/>
      </w:rPr>
    </w:lvl>
    <w:lvl w:ilvl="3">
      <w:start w:val="1"/>
      <w:numFmt w:val="decimal"/>
      <w:lvlText w:val="%1.%2.%3.%4."/>
      <w:lvlJc w:val="left"/>
      <w:pPr>
        <w:ind w:left="1605" w:hanging="720"/>
      </w:pPr>
      <w:rPr>
        <w:rFonts w:hint="default"/>
      </w:rPr>
    </w:lvl>
    <w:lvl w:ilvl="4">
      <w:start w:val="1"/>
      <w:numFmt w:val="decimal"/>
      <w:lvlText w:val="%1.%2.%3.%4.%5."/>
      <w:lvlJc w:val="left"/>
      <w:pPr>
        <w:ind w:left="2260" w:hanging="1080"/>
      </w:pPr>
      <w:rPr>
        <w:rFonts w:hint="default"/>
      </w:rPr>
    </w:lvl>
    <w:lvl w:ilvl="5">
      <w:start w:val="1"/>
      <w:numFmt w:val="decimal"/>
      <w:lvlText w:val="%1.%2.%3.%4.%5.%6."/>
      <w:lvlJc w:val="left"/>
      <w:pPr>
        <w:ind w:left="2555" w:hanging="1080"/>
      </w:pPr>
      <w:rPr>
        <w:rFonts w:hint="default"/>
      </w:rPr>
    </w:lvl>
    <w:lvl w:ilvl="6">
      <w:start w:val="1"/>
      <w:numFmt w:val="decimal"/>
      <w:lvlText w:val="%1.%2.%3.%4.%5.%6.%7."/>
      <w:lvlJc w:val="left"/>
      <w:pPr>
        <w:ind w:left="3210" w:hanging="1440"/>
      </w:pPr>
      <w:rPr>
        <w:rFonts w:hint="default"/>
      </w:rPr>
    </w:lvl>
    <w:lvl w:ilvl="7">
      <w:start w:val="1"/>
      <w:numFmt w:val="decimal"/>
      <w:lvlText w:val="%1.%2.%3.%4.%5.%6.%7.%8."/>
      <w:lvlJc w:val="left"/>
      <w:pPr>
        <w:ind w:left="3505" w:hanging="1440"/>
      </w:pPr>
      <w:rPr>
        <w:rFonts w:hint="default"/>
      </w:rPr>
    </w:lvl>
    <w:lvl w:ilvl="8">
      <w:start w:val="1"/>
      <w:numFmt w:val="decimal"/>
      <w:lvlText w:val="%1.%2.%3.%4.%5.%6.%7.%8.%9."/>
      <w:lvlJc w:val="left"/>
      <w:pPr>
        <w:ind w:left="4160" w:hanging="1800"/>
      </w:pPr>
      <w:rPr>
        <w:rFonts w:hint="default"/>
      </w:rPr>
    </w:lvl>
  </w:abstractNum>
  <w:abstractNum w:abstractNumId="4" w15:restartNumberingAfterBreak="0">
    <w:nsid w:val="1F07770C"/>
    <w:multiLevelType w:val="hybridMultilevel"/>
    <w:tmpl w:val="B88698A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 w15:restartNumberingAfterBreak="0">
    <w:nsid w:val="217E1148"/>
    <w:multiLevelType w:val="multilevel"/>
    <w:tmpl w:val="9E6888BA"/>
    <w:lvl w:ilvl="0">
      <w:start w:val="10"/>
      <w:numFmt w:val="decimal"/>
      <w:lvlText w:val="%1"/>
      <w:lvlJc w:val="left"/>
      <w:pPr>
        <w:ind w:left="440" w:hanging="440"/>
      </w:pPr>
      <w:rPr>
        <w:rFonts w:hint="default"/>
      </w:rPr>
    </w:lvl>
    <w:lvl w:ilvl="1">
      <w:start w:val="1"/>
      <w:numFmt w:val="decimal"/>
      <w:lvlText w:val="%1.%2"/>
      <w:lvlJc w:val="left"/>
      <w:pPr>
        <w:ind w:left="1167" w:hanging="440"/>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2901" w:hanging="72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4715" w:hanging="108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529" w:hanging="1440"/>
      </w:pPr>
      <w:rPr>
        <w:rFonts w:hint="default"/>
      </w:rPr>
    </w:lvl>
    <w:lvl w:ilvl="8">
      <w:start w:val="1"/>
      <w:numFmt w:val="decimal"/>
      <w:lvlText w:val="%1.%2.%3.%4.%5.%6.%7.%8.%9"/>
      <w:lvlJc w:val="left"/>
      <w:pPr>
        <w:ind w:left="7616" w:hanging="1800"/>
      </w:pPr>
      <w:rPr>
        <w:rFonts w:hint="default"/>
      </w:rPr>
    </w:lvl>
  </w:abstractNum>
  <w:abstractNum w:abstractNumId="6" w15:restartNumberingAfterBreak="0">
    <w:nsid w:val="28742BB0"/>
    <w:multiLevelType w:val="hybridMultilevel"/>
    <w:tmpl w:val="6A860C38"/>
    <w:lvl w:ilvl="0" w:tplc="1F9AB1DE">
      <w:start w:val="1"/>
      <w:numFmt w:val="bullet"/>
      <w:lvlText w:val="•"/>
      <w:lvlJc w:val="left"/>
      <w:pPr>
        <w:ind w:left="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6F85302">
      <w:start w:val="1"/>
      <w:numFmt w:val="bullet"/>
      <w:lvlText w:val="o"/>
      <w:lvlJc w:val="left"/>
      <w:pPr>
        <w:ind w:left="1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E800622">
      <w:start w:val="1"/>
      <w:numFmt w:val="bullet"/>
      <w:lvlText w:val="▪"/>
      <w:lvlJc w:val="left"/>
      <w:pPr>
        <w:ind w:left="18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36CA528">
      <w:start w:val="1"/>
      <w:numFmt w:val="bullet"/>
      <w:lvlText w:val="•"/>
      <w:lvlJc w:val="left"/>
      <w:pPr>
        <w:ind w:left="25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41CABF0">
      <w:start w:val="1"/>
      <w:numFmt w:val="bullet"/>
      <w:lvlText w:val="o"/>
      <w:lvlJc w:val="left"/>
      <w:pPr>
        <w:ind w:left="32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84A06710">
      <w:start w:val="1"/>
      <w:numFmt w:val="bullet"/>
      <w:lvlText w:val="▪"/>
      <w:lvlJc w:val="left"/>
      <w:pPr>
        <w:ind w:left="40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59EC3DA6">
      <w:start w:val="1"/>
      <w:numFmt w:val="bullet"/>
      <w:lvlText w:val="•"/>
      <w:lvlJc w:val="left"/>
      <w:pPr>
        <w:ind w:left="4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2E4CFD4">
      <w:start w:val="1"/>
      <w:numFmt w:val="bullet"/>
      <w:lvlText w:val="o"/>
      <w:lvlJc w:val="left"/>
      <w:pPr>
        <w:ind w:left="5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732E35D0">
      <w:start w:val="1"/>
      <w:numFmt w:val="bullet"/>
      <w:lvlText w:val="▪"/>
      <w:lvlJc w:val="left"/>
      <w:pPr>
        <w:ind w:left="6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B3F5526"/>
    <w:multiLevelType w:val="multilevel"/>
    <w:tmpl w:val="9E6888BA"/>
    <w:lvl w:ilvl="0">
      <w:start w:val="10"/>
      <w:numFmt w:val="decimal"/>
      <w:lvlText w:val="%1"/>
      <w:lvlJc w:val="left"/>
      <w:pPr>
        <w:ind w:left="440" w:hanging="440"/>
      </w:pPr>
      <w:rPr>
        <w:rFonts w:hint="default"/>
      </w:rPr>
    </w:lvl>
    <w:lvl w:ilvl="1">
      <w:start w:val="1"/>
      <w:numFmt w:val="decimal"/>
      <w:lvlText w:val="%1.%2"/>
      <w:lvlJc w:val="left"/>
      <w:pPr>
        <w:ind w:left="1167" w:hanging="440"/>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2901" w:hanging="72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4715" w:hanging="108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529" w:hanging="1440"/>
      </w:pPr>
      <w:rPr>
        <w:rFonts w:hint="default"/>
      </w:rPr>
    </w:lvl>
    <w:lvl w:ilvl="8">
      <w:start w:val="1"/>
      <w:numFmt w:val="decimal"/>
      <w:lvlText w:val="%1.%2.%3.%4.%5.%6.%7.%8.%9"/>
      <w:lvlJc w:val="left"/>
      <w:pPr>
        <w:ind w:left="7616" w:hanging="1800"/>
      </w:pPr>
      <w:rPr>
        <w:rFonts w:hint="default"/>
      </w:rPr>
    </w:lvl>
  </w:abstractNum>
  <w:abstractNum w:abstractNumId="8" w15:restartNumberingAfterBreak="0">
    <w:nsid w:val="3F1269D9"/>
    <w:multiLevelType w:val="multilevel"/>
    <w:tmpl w:val="0884F906"/>
    <w:lvl w:ilvl="0">
      <w:start w:val="1"/>
      <w:numFmt w:val="decimal"/>
      <w:lvlText w:val="%1."/>
      <w:lvlJc w:val="left"/>
      <w:pPr>
        <w:ind w:left="360" w:hanging="360"/>
      </w:pPr>
    </w:lvl>
    <w:lvl w:ilvl="1">
      <w:start w:val="1"/>
      <w:numFmt w:val="bullet"/>
      <w:lvlText w:val=""/>
      <w:lvlJc w:val="left"/>
      <w:pPr>
        <w:ind w:left="1211"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65B5D56"/>
    <w:multiLevelType w:val="hybridMultilevel"/>
    <w:tmpl w:val="EBD265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483C658B"/>
    <w:multiLevelType w:val="multilevel"/>
    <w:tmpl w:val="52FE385E"/>
    <w:lvl w:ilvl="0">
      <w:start w:val="1"/>
      <w:numFmt w:val="decimal"/>
      <w:lvlText w:val="%1."/>
      <w:lvlJc w:val="left"/>
      <w:pPr>
        <w:ind w:left="785" w:hanging="360"/>
      </w:pPr>
    </w:lvl>
    <w:lvl w:ilvl="1">
      <w:start w:val="1"/>
      <w:numFmt w:val="decimal"/>
      <w:lvlText w:val="%1.%2."/>
      <w:lvlJc w:val="left"/>
      <w:pPr>
        <w:ind w:left="727" w:hanging="432"/>
      </w:pPr>
      <w:rPr>
        <w:rFonts w:ascii="Lato" w:hAnsi="Lato" w:hint="default"/>
      </w:rPr>
    </w:lvl>
    <w:lvl w:ilvl="2">
      <w:start w:val="1"/>
      <w:numFmt w:val="decimal"/>
      <w:lvlText w:val="%1.%2.%3."/>
      <w:lvlJc w:val="left"/>
      <w:pPr>
        <w:ind w:left="1366" w:hanging="504"/>
      </w:pPr>
    </w:lvl>
    <w:lvl w:ilvl="3">
      <w:start w:val="1"/>
      <w:numFmt w:val="bullet"/>
      <w:lvlText w:val=""/>
      <w:lvlJc w:val="left"/>
      <w:pPr>
        <w:ind w:left="1582" w:hanging="360"/>
      </w:pPr>
      <w:rPr>
        <w:rFonts w:ascii="Wingdings" w:hAnsi="Wingdings" w:hint="default"/>
      </w:r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1" w15:restartNumberingAfterBreak="0">
    <w:nsid w:val="61037A12"/>
    <w:multiLevelType w:val="hybridMultilevel"/>
    <w:tmpl w:val="D05CD1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19F6E89"/>
    <w:multiLevelType w:val="multilevel"/>
    <w:tmpl w:val="52FE385E"/>
    <w:lvl w:ilvl="0">
      <w:start w:val="1"/>
      <w:numFmt w:val="decimal"/>
      <w:lvlText w:val="%1."/>
      <w:lvlJc w:val="left"/>
      <w:pPr>
        <w:ind w:left="785" w:hanging="360"/>
      </w:pPr>
    </w:lvl>
    <w:lvl w:ilvl="1">
      <w:start w:val="1"/>
      <w:numFmt w:val="decimal"/>
      <w:lvlText w:val="%1.%2."/>
      <w:lvlJc w:val="left"/>
      <w:pPr>
        <w:ind w:left="727" w:hanging="432"/>
      </w:pPr>
      <w:rPr>
        <w:rFonts w:ascii="Lato" w:hAnsi="Lato" w:hint="default"/>
      </w:rPr>
    </w:lvl>
    <w:lvl w:ilvl="2">
      <w:start w:val="1"/>
      <w:numFmt w:val="decimal"/>
      <w:lvlText w:val="%1.%2.%3."/>
      <w:lvlJc w:val="left"/>
      <w:pPr>
        <w:ind w:left="1366" w:hanging="504"/>
      </w:pPr>
    </w:lvl>
    <w:lvl w:ilvl="3">
      <w:start w:val="1"/>
      <w:numFmt w:val="bullet"/>
      <w:lvlText w:val=""/>
      <w:lvlJc w:val="left"/>
      <w:pPr>
        <w:ind w:left="1582" w:hanging="360"/>
      </w:pPr>
      <w:rPr>
        <w:rFonts w:ascii="Wingdings" w:hAnsi="Wingdings" w:hint="default"/>
      </w:r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3" w15:restartNumberingAfterBreak="0">
    <w:nsid w:val="66646312"/>
    <w:multiLevelType w:val="hybridMultilevel"/>
    <w:tmpl w:val="D40C85C6"/>
    <w:lvl w:ilvl="0" w:tplc="08090005">
      <w:start w:val="1"/>
      <w:numFmt w:val="bullet"/>
      <w:lvlText w:val=""/>
      <w:lvlJc w:val="left"/>
      <w:pPr>
        <w:ind w:left="108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74E73B2"/>
    <w:multiLevelType w:val="multilevel"/>
    <w:tmpl w:val="9E6888BA"/>
    <w:lvl w:ilvl="0">
      <w:start w:val="10"/>
      <w:numFmt w:val="decimal"/>
      <w:lvlText w:val="%1"/>
      <w:lvlJc w:val="left"/>
      <w:pPr>
        <w:ind w:left="440" w:hanging="440"/>
      </w:pPr>
      <w:rPr>
        <w:rFonts w:hint="default"/>
      </w:rPr>
    </w:lvl>
    <w:lvl w:ilvl="1">
      <w:start w:val="1"/>
      <w:numFmt w:val="decimal"/>
      <w:lvlText w:val="%1.%2"/>
      <w:lvlJc w:val="left"/>
      <w:pPr>
        <w:ind w:left="1167" w:hanging="440"/>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2901" w:hanging="72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4715" w:hanging="108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529" w:hanging="1440"/>
      </w:pPr>
      <w:rPr>
        <w:rFonts w:hint="default"/>
      </w:rPr>
    </w:lvl>
    <w:lvl w:ilvl="8">
      <w:start w:val="1"/>
      <w:numFmt w:val="decimal"/>
      <w:lvlText w:val="%1.%2.%3.%4.%5.%6.%7.%8.%9"/>
      <w:lvlJc w:val="left"/>
      <w:pPr>
        <w:ind w:left="7616" w:hanging="1800"/>
      </w:pPr>
      <w:rPr>
        <w:rFonts w:hint="default"/>
      </w:rPr>
    </w:lvl>
  </w:abstractNum>
  <w:abstractNum w:abstractNumId="15" w15:restartNumberingAfterBreak="0">
    <w:nsid w:val="7C1C1E9D"/>
    <w:multiLevelType w:val="hybridMultilevel"/>
    <w:tmpl w:val="52C01ED6"/>
    <w:lvl w:ilvl="0" w:tplc="51D4C330">
      <w:start w:val="1"/>
      <w:numFmt w:val="bullet"/>
      <w:lvlText w:val="o"/>
      <w:lvlJc w:val="left"/>
      <w:pPr>
        <w:ind w:left="1512"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7" w15:restartNumberingAfterBreak="0">
    <w:nsid w:val="7DC6709A"/>
    <w:multiLevelType w:val="hybridMultilevel"/>
    <w:tmpl w:val="5406FF40"/>
    <w:lvl w:ilvl="0" w:tplc="08090005">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179877">
    <w:abstractNumId w:val="12"/>
  </w:num>
  <w:num w:numId="2" w16cid:durableId="1630743807">
    <w:abstractNumId w:val="17"/>
  </w:num>
  <w:num w:numId="3" w16cid:durableId="447506536">
    <w:abstractNumId w:val="16"/>
  </w:num>
  <w:num w:numId="4" w16cid:durableId="617881594">
    <w:abstractNumId w:val="15"/>
  </w:num>
  <w:num w:numId="5" w16cid:durableId="72826563">
    <w:abstractNumId w:val="8"/>
  </w:num>
  <w:num w:numId="6" w16cid:durableId="1181627671">
    <w:abstractNumId w:val="13"/>
  </w:num>
  <w:num w:numId="7" w16cid:durableId="224605287">
    <w:abstractNumId w:val="1"/>
  </w:num>
  <w:num w:numId="8" w16cid:durableId="1212574939">
    <w:abstractNumId w:val="2"/>
  </w:num>
  <w:num w:numId="9" w16cid:durableId="197285159">
    <w:abstractNumId w:val="0"/>
  </w:num>
  <w:num w:numId="10" w16cid:durableId="1281717563">
    <w:abstractNumId w:val="4"/>
  </w:num>
  <w:num w:numId="11" w16cid:durableId="621032426">
    <w:abstractNumId w:val="11"/>
  </w:num>
  <w:num w:numId="12" w16cid:durableId="1911036750">
    <w:abstractNumId w:val="10"/>
  </w:num>
  <w:num w:numId="13" w16cid:durableId="790393393">
    <w:abstractNumId w:val="3"/>
  </w:num>
  <w:num w:numId="14" w16cid:durableId="1753817690">
    <w:abstractNumId w:val="7"/>
  </w:num>
  <w:num w:numId="15" w16cid:durableId="2023508587">
    <w:abstractNumId w:val="5"/>
  </w:num>
  <w:num w:numId="16" w16cid:durableId="391004296">
    <w:abstractNumId w:val="14"/>
  </w:num>
  <w:num w:numId="17" w16cid:durableId="89467919">
    <w:abstractNumId w:val="6"/>
    <w:lvlOverride w:ilvl="0"/>
    <w:lvlOverride w:ilvl="1"/>
    <w:lvlOverride w:ilvl="2"/>
    <w:lvlOverride w:ilvl="3"/>
    <w:lvlOverride w:ilvl="4"/>
    <w:lvlOverride w:ilvl="5"/>
    <w:lvlOverride w:ilvl="6"/>
    <w:lvlOverride w:ilvl="7"/>
    <w:lvlOverride w:ilvl="8"/>
  </w:num>
  <w:num w:numId="18" w16cid:durableId="657196909">
    <w:abstractNumId w:val="9"/>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03F"/>
    <w:rsid w:val="00002038"/>
    <w:rsid w:val="00006909"/>
    <w:rsid w:val="00006BB7"/>
    <w:rsid w:val="00006FD1"/>
    <w:rsid w:val="00011C56"/>
    <w:rsid w:val="00014F79"/>
    <w:rsid w:val="00022C06"/>
    <w:rsid w:val="00023E17"/>
    <w:rsid w:val="0003498B"/>
    <w:rsid w:val="00037400"/>
    <w:rsid w:val="0006018B"/>
    <w:rsid w:val="00076DC5"/>
    <w:rsid w:val="000838B4"/>
    <w:rsid w:val="0009114C"/>
    <w:rsid w:val="00097EA5"/>
    <w:rsid w:val="000A0CAF"/>
    <w:rsid w:val="000A72D5"/>
    <w:rsid w:val="000B3186"/>
    <w:rsid w:val="000B4D80"/>
    <w:rsid w:val="000B730B"/>
    <w:rsid w:val="000C0CA7"/>
    <w:rsid w:val="000C24C0"/>
    <w:rsid w:val="000C2BD7"/>
    <w:rsid w:val="000C47A9"/>
    <w:rsid w:val="000D1976"/>
    <w:rsid w:val="000D1E24"/>
    <w:rsid w:val="000D2292"/>
    <w:rsid w:val="000D755E"/>
    <w:rsid w:val="000E4346"/>
    <w:rsid w:val="000F4C97"/>
    <w:rsid w:val="000F5E7E"/>
    <w:rsid w:val="0010130B"/>
    <w:rsid w:val="00104C75"/>
    <w:rsid w:val="0011670E"/>
    <w:rsid w:val="0012199D"/>
    <w:rsid w:val="00125115"/>
    <w:rsid w:val="00126CDB"/>
    <w:rsid w:val="001311A1"/>
    <w:rsid w:val="00132565"/>
    <w:rsid w:val="00146453"/>
    <w:rsid w:val="00164DD2"/>
    <w:rsid w:val="00164FB3"/>
    <w:rsid w:val="00170D9F"/>
    <w:rsid w:val="00171E26"/>
    <w:rsid w:val="00173066"/>
    <w:rsid w:val="0017324E"/>
    <w:rsid w:val="00173EE3"/>
    <w:rsid w:val="00175AA5"/>
    <w:rsid w:val="0018018E"/>
    <w:rsid w:val="00186FF6"/>
    <w:rsid w:val="001903F7"/>
    <w:rsid w:val="00194BA6"/>
    <w:rsid w:val="001B1025"/>
    <w:rsid w:val="001B303A"/>
    <w:rsid w:val="001C08EF"/>
    <w:rsid w:val="001D079E"/>
    <w:rsid w:val="001D4A89"/>
    <w:rsid w:val="001D7950"/>
    <w:rsid w:val="001E6B6F"/>
    <w:rsid w:val="00200666"/>
    <w:rsid w:val="00200A6A"/>
    <w:rsid w:val="002111B1"/>
    <w:rsid w:val="002121BE"/>
    <w:rsid w:val="002219E4"/>
    <w:rsid w:val="00222CEA"/>
    <w:rsid w:val="0023074B"/>
    <w:rsid w:val="00231604"/>
    <w:rsid w:val="00235FF0"/>
    <w:rsid w:val="00236576"/>
    <w:rsid w:val="00237B0A"/>
    <w:rsid w:val="00240358"/>
    <w:rsid w:val="00240D59"/>
    <w:rsid w:val="002474C2"/>
    <w:rsid w:val="00253E91"/>
    <w:rsid w:val="00256F99"/>
    <w:rsid w:val="002604F9"/>
    <w:rsid w:val="0026127E"/>
    <w:rsid w:val="00263EFD"/>
    <w:rsid w:val="00267067"/>
    <w:rsid w:val="002708C2"/>
    <w:rsid w:val="00272739"/>
    <w:rsid w:val="0027482E"/>
    <w:rsid w:val="00275EE6"/>
    <w:rsid w:val="0027794E"/>
    <w:rsid w:val="00286EC1"/>
    <w:rsid w:val="002903A0"/>
    <w:rsid w:val="0029531E"/>
    <w:rsid w:val="0029698C"/>
    <w:rsid w:val="00297079"/>
    <w:rsid w:val="002B1461"/>
    <w:rsid w:val="002B1780"/>
    <w:rsid w:val="002C019B"/>
    <w:rsid w:val="002C0A61"/>
    <w:rsid w:val="002C425A"/>
    <w:rsid w:val="002C4A61"/>
    <w:rsid w:val="002D024D"/>
    <w:rsid w:val="002D79BB"/>
    <w:rsid w:val="002E1047"/>
    <w:rsid w:val="002E4638"/>
    <w:rsid w:val="002E7F50"/>
    <w:rsid w:val="002F0070"/>
    <w:rsid w:val="002F21D5"/>
    <w:rsid w:val="002F2B2D"/>
    <w:rsid w:val="002F4785"/>
    <w:rsid w:val="002F58AC"/>
    <w:rsid w:val="003050A7"/>
    <w:rsid w:val="0030699B"/>
    <w:rsid w:val="00315079"/>
    <w:rsid w:val="003159BD"/>
    <w:rsid w:val="00316137"/>
    <w:rsid w:val="003219AE"/>
    <w:rsid w:val="00321B41"/>
    <w:rsid w:val="0032508B"/>
    <w:rsid w:val="00330022"/>
    <w:rsid w:val="0033079D"/>
    <w:rsid w:val="00333C68"/>
    <w:rsid w:val="00335037"/>
    <w:rsid w:val="00350979"/>
    <w:rsid w:val="00351F7E"/>
    <w:rsid w:val="0035556F"/>
    <w:rsid w:val="00360253"/>
    <w:rsid w:val="003702EB"/>
    <w:rsid w:val="00382D69"/>
    <w:rsid w:val="00383A54"/>
    <w:rsid w:val="0038445B"/>
    <w:rsid w:val="0039176D"/>
    <w:rsid w:val="003A199B"/>
    <w:rsid w:val="003B7B81"/>
    <w:rsid w:val="003C45DB"/>
    <w:rsid w:val="003C6A17"/>
    <w:rsid w:val="003E511B"/>
    <w:rsid w:val="003E76C8"/>
    <w:rsid w:val="003E7840"/>
    <w:rsid w:val="003E7E83"/>
    <w:rsid w:val="003F3AA0"/>
    <w:rsid w:val="003F7CD3"/>
    <w:rsid w:val="004018E5"/>
    <w:rsid w:val="00401D74"/>
    <w:rsid w:val="004041FD"/>
    <w:rsid w:val="004042C4"/>
    <w:rsid w:val="00404304"/>
    <w:rsid w:val="00404715"/>
    <w:rsid w:val="004061E6"/>
    <w:rsid w:val="004076AE"/>
    <w:rsid w:val="0041550D"/>
    <w:rsid w:val="00422722"/>
    <w:rsid w:val="004237AF"/>
    <w:rsid w:val="00423A5D"/>
    <w:rsid w:val="0042679D"/>
    <w:rsid w:val="0042745F"/>
    <w:rsid w:val="0043087D"/>
    <w:rsid w:val="004308D6"/>
    <w:rsid w:val="0043120A"/>
    <w:rsid w:val="004532B8"/>
    <w:rsid w:val="00454C0B"/>
    <w:rsid w:val="0046346F"/>
    <w:rsid w:val="004674E6"/>
    <w:rsid w:val="00467998"/>
    <w:rsid w:val="00470EA7"/>
    <w:rsid w:val="0047348C"/>
    <w:rsid w:val="00483005"/>
    <w:rsid w:val="004A0280"/>
    <w:rsid w:val="004B20E0"/>
    <w:rsid w:val="004B23B3"/>
    <w:rsid w:val="004B3C91"/>
    <w:rsid w:val="004C03B6"/>
    <w:rsid w:val="004C4DA8"/>
    <w:rsid w:val="004C684E"/>
    <w:rsid w:val="004D2AA6"/>
    <w:rsid w:val="004D4123"/>
    <w:rsid w:val="004E2B63"/>
    <w:rsid w:val="004E3736"/>
    <w:rsid w:val="004E4E12"/>
    <w:rsid w:val="00500BA2"/>
    <w:rsid w:val="005022E7"/>
    <w:rsid w:val="0051089F"/>
    <w:rsid w:val="00512335"/>
    <w:rsid w:val="00512BFF"/>
    <w:rsid w:val="00513B6F"/>
    <w:rsid w:val="005213E5"/>
    <w:rsid w:val="0055381B"/>
    <w:rsid w:val="00556F44"/>
    <w:rsid w:val="00563BBA"/>
    <w:rsid w:val="00565C0B"/>
    <w:rsid w:val="005669EF"/>
    <w:rsid w:val="005702FB"/>
    <w:rsid w:val="00577B3B"/>
    <w:rsid w:val="00581B22"/>
    <w:rsid w:val="00590A8D"/>
    <w:rsid w:val="005953C9"/>
    <w:rsid w:val="005B6836"/>
    <w:rsid w:val="005C0949"/>
    <w:rsid w:val="005C5DC5"/>
    <w:rsid w:val="005C6D05"/>
    <w:rsid w:val="005D0CC8"/>
    <w:rsid w:val="005E7D19"/>
    <w:rsid w:val="005F3CAD"/>
    <w:rsid w:val="005F414B"/>
    <w:rsid w:val="00600701"/>
    <w:rsid w:val="0060503F"/>
    <w:rsid w:val="006064FC"/>
    <w:rsid w:val="006076A0"/>
    <w:rsid w:val="00611954"/>
    <w:rsid w:val="0062465A"/>
    <w:rsid w:val="006248E8"/>
    <w:rsid w:val="00626A33"/>
    <w:rsid w:val="006318AA"/>
    <w:rsid w:val="00640A12"/>
    <w:rsid w:val="00652334"/>
    <w:rsid w:val="0066301B"/>
    <w:rsid w:val="00664259"/>
    <w:rsid w:val="0067245C"/>
    <w:rsid w:val="00673C60"/>
    <w:rsid w:val="00674252"/>
    <w:rsid w:val="006744A2"/>
    <w:rsid w:val="00675AD0"/>
    <w:rsid w:val="006767C8"/>
    <w:rsid w:val="00680E61"/>
    <w:rsid w:val="00681FFC"/>
    <w:rsid w:val="006827DC"/>
    <w:rsid w:val="006846F1"/>
    <w:rsid w:val="00685915"/>
    <w:rsid w:val="00697CB0"/>
    <w:rsid w:val="006A2218"/>
    <w:rsid w:val="006A4AB6"/>
    <w:rsid w:val="006A69A4"/>
    <w:rsid w:val="006B54A7"/>
    <w:rsid w:val="006C0270"/>
    <w:rsid w:val="006C1191"/>
    <w:rsid w:val="006C7134"/>
    <w:rsid w:val="006D055A"/>
    <w:rsid w:val="006D2958"/>
    <w:rsid w:val="006D5869"/>
    <w:rsid w:val="006D62BB"/>
    <w:rsid w:val="006D735F"/>
    <w:rsid w:val="006D7453"/>
    <w:rsid w:val="006E5897"/>
    <w:rsid w:val="006E6966"/>
    <w:rsid w:val="006E6BF5"/>
    <w:rsid w:val="00703DEA"/>
    <w:rsid w:val="007074AB"/>
    <w:rsid w:val="007074F0"/>
    <w:rsid w:val="007145E3"/>
    <w:rsid w:val="007324F5"/>
    <w:rsid w:val="00733DA6"/>
    <w:rsid w:val="0073581C"/>
    <w:rsid w:val="00735A51"/>
    <w:rsid w:val="00741D81"/>
    <w:rsid w:val="007550DE"/>
    <w:rsid w:val="007562CB"/>
    <w:rsid w:val="00765A91"/>
    <w:rsid w:val="00770ACA"/>
    <w:rsid w:val="00771273"/>
    <w:rsid w:val="007822C4"/>
    <w:rsid w:val="007843CC"/>
    <w:rsid w:val="00786B34"/>
    <w:rsid w:val="00792286"/>
    <w:rsid w:val="007951D2"/>
    <w:rsid w:val="00796D43"/>
    <w:rsid w:val="00796F97"/>
    <w:rsid w:val="007A3021"/>
    <w:rsid w:val="007A35E7"/>
    <w:rsid w:val="007A4E7F"/>
    <w:rsid w:val="007B0DFA"/>
    <w:rsid w:val="007C1A6C"/>
    <w:rsid w:val="007C5670"/>
    <w:rsid w:val="007C5FC3"/>
    <w:rsid w:val="007C7FCB"/>
    <w:rsid w:val="007D1D8D"/>
    <w:rsid w:val="007D49CC"/>
    <w:rsid w:val="007D743E"/>
    <w:rsid w:val="007E2052"/>
    <w:rsid w:val="007E248D"/>
    <w:rsid w:val="007E612E"/>
    <w:rsid w:val="0081091C"/>
    <w:rsid w:val="00824619"/>
    <w:rsid w:val="0083584A"/>
    <w:rsid w:val="00836D41"/>
    <w:rsid w:val="00837DA8"/>
    <w:rsid w:val="00844C96"/>
    <w:rsid w:val="00847971"/>
    <w:rsid w:val="008511E4"/>
    <w:rsid w:val="00854270"/>
    <w:rsid w:val="00872397"/>
    <w:rsid w:val="00874DEC"/>
    <w:rsid w:val="00880C4F"/>
    <w:rsid w:val="008865B5"/>
    <w:rsid w:val="008876E3"/>
    <w:rsid w:val="00893F2F"/>
    <w:rsid w:val="008A11E4"/>
    <w:rsid w:val="008A6A75"/>
    <w:rsid w:val="008B7863"/>
    <w:rsid w:val="008C7702"/>
    <w:rsid w:val="008D09B4"/>
    <w:rsid w:val="008D404F"/>
    <w:rsid w:val="008D54A6"/>
    <w:rsid w:val="00902680"/>
    <w:rsid w:val="0090398F"/>
    <w:rsid w:val="00904150"/>
    <w:rsid w:val="0090444F"/>
    <w:rsid w:val="00905113"/>
    <w:rsid w:val="00907058"/>
    <w:rsid w:val="00911A69"/>
    <w:rsid w:val="00916D40"/>
    <w:rsid w:val="0092332A"/>
    <w:rsid w:val="0092633B"/>
    <w:rsid w:val="00934103"/>
    <w:rsid w:val="00935268"/>
    <w:rsid w:val="0094129F"/>
    <w:rsid w:val="009452D4"/>
    <w:rsid w:val="009519D0"/>
    <w:rsid w:val="00955E08"/>
    <w:rsid w:val="0095655E"/>
    <w:rsid w:val="00957C4A"/>
    <w:rsid w:val="00963701"/>
    <w:rsid w:val="009652EC"/>
    <w:rsid w:val="00966E1B"/>
    <w:rsid w:val="00973053"/>
    <w:rsid w:val="0098100C"/>
    <w:rsid w:val="0099699B"/>
    <w:rsid w:val="009A144B"/>
    <w:rsid w:val="009A2978"/>
    <w:rsid w:val="009A4CC5"/>
    <w:rsid w:val="009B7C89"/>
    <w:rsid w:val="009D04A4"/>
    <w:rsid w:val="009D5049"/>
    <w:rsid w:val="009E661A"/>
    <w:rsid w:val="009F0835"/>
    <w:rsid w:val="009F2F9D"/>
    <w:rsid w:val="00A07C34"/>
    <w:rsid w:val="00A103BA"/>
    <w:rsid w:val="00A10958"/>
    <w:rsid w:val="00A25264"/>
    <w:rsid w:val="00A254D7"/>
    <w:rsid w:val="00A3055F"/>
    <w:rsid w:val="00A30CA7"/>
    <w:rsid w:val="00A433DE"/>
    <w:rsid w:val="00A46414"/>
    <w:rsid w:val="00A467AA"/>
    <w:rsid w:val="00A54E18"/>
    <w:rsid w:val="00A5520A"/>
    <w:rsid w:val="00A602E0"/>
    <w:rsid w:val="00A65811"/>
    <w:rsid w:val="00A6759B"/>
    <w:rsid w:val="00A70D73"/>
    <w:rsid w:val="00A72715"/>
    <w:rsid w:val="00A75C80"/>
    <w:rsid w:val="00A85757"/>
    <w:rsid w:val="00A857F3"/>
    <w:rsid w:val="00A9112A"/>
    <w:rsid w:val="00A951AD"/>
    <w:rsid w:val="00A960B8"/>
    <w:rsid w:val="00AA12E9"/>
    <w:rsid w:val="00AA3EB7"/>
    <w:rsid w:val="00AA4608"/>
    <w:rsid w:val="00AA768E"/>
    <w:rsid w:val="00AB1B2B"/>
    <w:rsid w:val="00AB2FA3"/>
    <w:rsid w:val="00AB6E2D"/>
    <w:rsid w:val="00AC0A22"/>
    <w:rsid w:val="00AC1014"/>
    <w:rsid w:val="00AD4A00"/>
    <w:rsid w:val="00AD512C"/>
    <w:rsid w:val="00AE2385"/>
    <w:rsid w:val="00AE4C48"/>
    <w:rsid w:val="00AE6176"/>
    <w:rsid w:val="00AF2636"/>
    <w:rsid w:val="00AF3AEC"/>
    <w:rsid w:val="00AF6D1B"/>
    <w:rsid w:val="00AF7026"/>
    <w:rsid w:val="00B1002E"/>
    <w:rsid w:val="00B10461"/>
    <w:rsid w:val="00B22F1C"/>
    <w:rsid w:val="00B24B30"/>
    <w:rsid w:val="00B25BCD"/>
    <w:rsid w:val="00B3211D"/>
    <w:rsid w:val="00B36659"/>
    <w:rsid w:val="00B50924"/>
    <w:rsid w:val="00B517A7"/>
    <w:rsid w:val="00B531D7"/>
    <w:rsid w:val="00B55979"/>
    <w:rsid w:val="00B6191F"/>
    <w:rsid w:val="00B6639F"/>
    <w:rsid w:val="00B71115"/>
    <w:rsid w:val="00B72903"/>
    <w:rsid w:val="00B7387E"/>
    <w:rsid w:val="00B871F3"/>
    <w:rsid w:val="00B90103"/>
    <w:rsid w:val="00B9280D"/>
    <w:rsid w:val="00B945DC"/>
    <w:rsid w:val="00B952F0"/>
    <w:rsid w:val="00BA0B05"/>
    <w:rsid w:val="00BA55BD"/>
    <w:rsid w:val="00BA63C2"/>
    <w:rsid w:val="00BB2082"/>
    <w:rsid w:val="00BC04A4"/>
    <w:rsid w:val="00BC266F"/>
    <w:rsid w:val="00BC5136"/>
    <w:rsid w:val="00BC615F"/>
    <w:rsid w:val="00BC74D3"/>
    <w:rsid w:val="00BD1D0C"/>
    <w:rsid w:val="00BE3E3C"/>
    <w:rsid w:val="00BE3E45"/>
    <w:rsid w:val="00BE52A4"/>
    <w:rsid w:val="00BE66D4"/>
    <w:rsid w:val="00BE6AC6"/>
    <w:rsid w:val="00BF2710"/>
    <w:rsid w:val="00BF6767"/>
    <w:rsid w:val="00BF756F"/>
    <w:rsid w:val="00C0072D"/>
    <w:rsid w:val="00C11428"/>
    <w:rsid w:val="00C11F2E"/>
    <w:rsid w:val="00C13EBB"/>
    <w:rsid w:val="00C15D7A"/>
    <w:rsid w:val="00C21BA8"/>
    <w:rsid w:val="00C2397E"/>
    <w:rsid w:val="00C26969"/>
    <w:rsid w:val="00C3083B"/>
    <w:rsid w:val="00C324A2"/>
    <w:rsid w:val="00C34576"/>
    <w:rsid w:val="00C35220"/>
    <w:rsid w:val="00C3582C"/>
    <w:rsid w:val="00C37D26"/>
    <w:rsid w:val="00C5040E"/>
    <w:rsid w:val="00C50F93"/>
    <w:rsid w:val="00C51EC1"/>
    <w:rsid w:val="00C53727"/>
    <w:rsid w:val="00C60191"/>
    <w:rsid w:val="00C60214"/>
    <w:rsid w:val="00C61F07"/>
    <w:rsid w:val="00C65197"/>
    <w:rsid w:val="00C67D5D"/>
    <w:rsid w:val="00C709D4"/>
    <w:rsid w:val="00C71F33"/>
    <w:rsid w:val="00C75E24"/>
    <w:rsid w:val="00C957A3"/>
    <w:rsid w:val="00CA3F5C"/>
    <w:rsid w:val="00CB518A"/>
    <w:rsid w:val="00CC0124"/>
    <w:rsid w:val="00CC2E23"/>
    <w:rsid w:val="00CE00B6"/>
    <w:rsid w:val="00D14707"/>
    <w:rsid w:val="00D14F97"/>
    <w:rsid w:val="00D2485C"/>
    <w:rsid w:val="00D25896"/>
    <w:rsid w:val="00D36646"/>
    <w:rsid w:val="00D43172"/>
    <w:rsid w:val="00D46E42"/>
    <w:rsid w:val="00D50ACE"/>
    <w:rsid w:val="00D57F1A"/>
    <w:rsid w:val="00D60584"/>
    <w:rsid w:val="00D64B19"/>
    <w:rsid w:val="00D65DCA"/>
    <w:rsid w:val="00D67675"/>
    <w:rsid w:val="00D72017"/>
    <w:rsid w:val="00D72432"/>
    <w:rsid w:val="00D74DB2"/>
    <w:rsid w:val="00D806FC"/>
    <w:rsid w:val="00D831C4"/>
    <w:rsid w:val="00D84580"/>
    <w:rsid w:val="00D86520"/>
    <w:rsid w:val="00D86C9C"/>
    <w:rsid w:val="00D9726C"/>
    <w:rsid w:val="00DA58F8"/>
    <w:rsid w:val="00DB3365"/>
    <w:rsid w:val="00DB7A27"/>
    <w:rsid w:val="00DC236C"/>
    <w:rsid w:val="00DD0E21"/>
    <w:rsid w:val="00DE0339"/>
    <w:rsid w:val="00DE1BF0"/>
    <w:rsid w:val="00DE3C57"/>
    <w:rsid w:val="00DE7AB8"/>
    <w:rsid w:val="00DF1190"/>
    <w:rsid w:val="00DF519E"/>
    <w:rsid w:val="00E0198A"/>
    <w:rsid w:val="00E01E58"/>
    <w:rsid w:val="00E1017A"/>
    <w:rsid w:val="00E14FCF"/>
    <w:rsid w:val="00E24A95"/>
    <w:rsid w:val="00E33801"/>
    <w:rsid w:val="00E37072"/>
    <w:rsid w:val="00E41BEF"/>
    <w:rsid w:val="00E454F0"/>
    <w:rsid w:val="00E53CC4"/>
    <w:rsid w:val="00E62D7F"/>
    <w:rsid w:val="00E65FB5"/>
    <w:rsid w:val="00E75014"/>
    <w:rsid w:val="00E86CEA"/>
    <w:rsid w:val="00EB105F"/>
    <w:rsid w:val="00EB39B4"/>
    <w:rsid w:val="00EC32E5"/>
    <w:rsid w:val="00EC440C"/>
    <w:rsid w:val="00EC5133"/>
    <w:rsid w:val="00EE12D9"/>
    <w:rsid w:val="00EE2CA2"/>
    <w:rsid w:val="00EE5A84"/>
    <w:rsid w:val="00EF3EB1"/>
    <w:rsid w:val="00F005E4"/>
    <w:rsid w:val="00F038A6"/>
    <w:rsid w:val="00F04794"/>
    <w:rsid w:val="00F04BA9"/>
    <w:rsid w:val="00F327E1"/>
    <w:rsid w:val="00F3493D"/>
    <w:rsid w:val="00F34B0E"/>
    <w:rsid w:val="00F40C72"/>
    <w:rsid w:val="00F45843"/>
    <w:rsid w:val="00F46FBF"/>
    <w:rsid w:val="00F53118"/>
    <w:rsid w:val="00F726D9"/>
    <w:rsid w:val="00F77222"/>
    <w:rsid w:val="00F80FD1"/>
    <w:rsid w:val="00F975A2"/>
    <w:rsid w:val="00FA1511"/>
    <w:rsid w:val="00FB3A1C"/>
    <w:rsid w:val="00FB7B7C"/>
    <w:rsid w:val="00FC27F6"/>
    <w:rsid w:val="00FC48E1"/>
    <w:rsid w:val="00FC5DFC"/>
    <w:rsid w:val="00FD0860"/>
    <w:rsid w:val="00FD1391"/>
    <w:rsid w:val="00FE06DE"/>
    <w:rsid w:val="00FE2AF2"/>
    <w:rsid w:val="00FE555F"/>
    <w:rsid w:val="00FE6F11"/>
    <w:rsid w:val="00FF1A24"/>
    <w:rsid w:val="00FF234F"/>
    <w:rsid w:val="00FF3350"/>
    <w:rsid w:val="00FF4F51"/>
    <w:rsid w:val="00FF5A06"/>
    <w:rsid w:val="08B1AB6C"/>
    <w:rsid w:val="18FE79D2"/>
    <w:rsid w:val="46778805"/>
    <w:rsid w:val="558BD48E"/>
    <w:rsid w:val="5CD6E090"/>
    <w:rsid w:val="7EC35F64"/>
    <w:rsid w:val="7FC93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C8535"/>
  <w15:docId w15:val="{BF492247-8264-48CF-A277-AE35FAE57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802" w:right="36" w:hanging="442"/>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154"/>
      <w:ind w:right="177"/>
      <w:outlineLvl w:val="2"/>
    </w:pPr>
    <w:rPr>
      <w:rFonts w:ascii="Calibri" w:eastAsia="Calibri" w:hAnsi="Calibri" w:cs="Calibri"/>
      <w:b/>
      <w:color w:val="000000"/>
      <w:sz w:val="24"/>
    </w:rPr>
  </w:style>
  <w:style w:type="paragraph" w:styleId="Heading4">
    <w:name w:val="heading 4"/>
    <w:next w:val="Normal"/>
    <w:link w:val="Heading4Char"/>
    <w:uiPriority w:val="9"/>
    <w:unhideWhenUsed/>
    <w:qFormat/>
    <w:pPr>
      <w:keepNext/>
      <w:keepLines/>
      <w:spacing w:after="0"/>
      <w:ind w:left="360"/>
      <w:outlineLvl w:val="3"/>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8"/>
    </w:rPr>
  </w:style>
  <w:style w:type="paragraph" w:customStyle="1" w:styleId="footnotedescription">
    <w:name w:val="footnote description"/>
    <w:next w:val="Normal"/>
    <w:link w:val="footnotedescriptionChar"/>
    <w:hidden/>
    <w:pPr>
      <w:spacing w:after="0"/>
    </w:pPr>
    <w:rPr>
      <w:rFonts w:ascii="Calibri" w:eastAsia="Calibri" w:hAnsi="Calibri" w:cs="Calibri"/>
      <w:color w:val="0000FF"/>
      <w:sz w:val="18"/>
      <w:u w:val="single" w:color="0000FF"/>
    </w:rPr>
  </w:style>
  <w:style w:type="character" w:customStyle="1" w:styleId="footnotedescriptionChar">
    <w:name w:val="footnote description Char"/>
    <w:link w:val="footnotedescription"/>
    <w:rPr>
      <w:rFonts w:ascii="Calibri" w:eastAsia="Calibri" w:hAnsi="Calibri" w:cs="Calibri"/>
      <w:color w:val="0000FF"/>
      <w:sz w:val="18"/>
      <w:u w:val="single" w:color="0000FF"/>
    </w:rPr>
  </w:style>
  <w:style w:type="character" w:customStyle="1" w:styleId="Heading1Char">
    <w:name w:val="Heading 1 Char"/>
    <w:link w:val="Heading1"/>
    <w:rPr>
      <w:rFonts w:ascii="Calibri" w:eastAsia="Calibri" w:hAnsi="Calibri" w:cs="Calibri"/>
      <w:b/>
      <w:color w:val="000000"/>
      <w:sz w:val="32"/>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A602E0"/>
    <w:pPr>
      <w:spacing w:after="0" w:line="240" w:lineRule="auto"/>
      <w:ind w:left="802" w:right="36" w:hanging="442"/>
    </w:pPr>
    <w:rPr>
      <w:rFonts w:ascii="Calibri" w:eastAsia="Calibri" w:hAnsi="Calibri" w:cs="Calibri"/>
      <w:color w:val="000000"/>
    </w:rPr>
  </w:style>
  <w:style w:type="paragraph" w:styleId="ListParagraph">
    <w:name w:val="List Paragraph"/>
    <w:basedOn w:val="Normal"/>
    <w:link w:val="ListParagraphChar"/>
    <w:uiPriority w:val="34"/>
    <w:qFormat/>
    <w:rsid w:val="00A70D73"/>
    <w:pPr>
      <w:ind w:left="720"/>
      <w:contextualSpacing/>
    </w:pPr>
  </w:style>
  <w:style w:type="table" w:styleId="TableGrid0">
    <w:name w:val="Table Grid"/>
    <w:basedOn w:val="TableNormal"/>
    <w:uiPriority w:val="39"/>
    <w:rsid w:val="00333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674E6"/>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customStyle="1" w:styleId="ListParagraphChar">
    <w:name w:val="List Paragraph Char"/>
    <w:basedOn w:val="DefaultParagraphFont"/>
    <w:link w:val="ListParagraph"/>
    <w:uiPriority w:val="34"/>
    <w:rsid w:val="000A72D5"/>
    <w:rPr>
      <w:rFonts w:ascii="Calibri" w:eastAsia="Calibri" w:hAnsi="Calibri" w:cs="Calibri"/>
      <w:color w:val="000000"/>
    </w:rPr>
  </w:style>
  <w:style w:type="paragraph" w:customStyle="1" w:styleId="GovSub-section">
    <w:name w:val="Gov: Sub-section"/>
    <w:basedOn w:val="ListParagraph"/>
    <w:link w:val="GovSub-sectionChar"/>
    <w:qFormat/>
    <w:rsid w:val="000A72D5"/>
    <w:pPr>
      <w:ind w:left="0" w:right="177" w:firstLine="0"/>
    </w:pPr>
    <w:rPr>
      <w:rFonts w:ascii="Lato" w:hAnsi="Lato"/>
    </w:rPr>
  </w:style>
  <w:style w:type="character" w:customStyle="1" w:styleId="GovSub-sectionChar">
    <w:name w:val="Gov: Sub-section Char"/>
    <w:basedOn w:val="ListParagraphChar"/>
    <w:link w:val="GovSub-section"/>
    <w:rsid w:val="000A72D5"/>
    <w:rPr>
      <w:rFonts w:ascii="Lato" w:eastAsia="Calibri" w:hAnsi="Lato" w:cs="Calibri"/>
      <w:color w:val="000000"/>
    </w:rPr>
  </w:style>
  <w:style w:type="character" w:styleId="Hyperlink">
    <w:name w:val="Hyperlink"/>
    <w:basedOn w:val="DefaultParagraphFont"/>
    <w:uiPriority w:val="99"/>
    <w:unhideWhenUsed/>
    <w:rsid w:val="00B71115"/>
    <w:rPr>
      <w:color w:val="0000FF"/>
      <w:u w:val="single"/>
    </w:rPr>
  </w:style>
  <w:style w:type="character" w:styleId="FollowedHyperlink">
    <w:name w:val="FollowedHyperlink"/>
    <w:basedOn w:val="DefaultParagraphFont"/>
    <w:uiPriority w:val="99"/>
    <w:semiHidden/>
    <w:unhideWhenUsed/>
    <w:rsid w:val="00B71115"/>
    <w:rPr>
      <w:color w:val="954F72" w:themeColor="followedHyperlink"/>
      <w:u w:val="single"/>
    </w:rPr>
  </w:style>
  <w:style w:type="paragraph" w:styleId="FootnoteText">
    <w:name w:val="footnote text"/>
    <w:basedOn w:val="Normal"/>
    <w:link w:val="FootnoteTextChar"/>
    <w:uiPriority w:val="99"/>
    <w:semiHidden/>
    <w:unhideWhenUsed/>
    <w:rsid w:val="000D1E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1E24"/>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0D1E24"/>
    <w:rPr>
      <w:vertAlign w:val="superscript"/>
    </w:rPr>
  </w:style>
  <w:style w:type="character" w:styleId="CommentReference">
    <w:name w:val="annotation reference"/>
    <w:basedOn w:val="DefaultParagraphFont"/>
    <w:uiPriority w:val="99"/>
    <w:semiHidden/>
    <w:unhideWhenUsed/>
    <w:rsid w:val="003F7CD3"/>
    <w:rPr>
      <w:sz w:val="16"/>
      <w:szCs w:val="16"/>
    </w:rPr>
  </w:style>
  <w:style w:type="paragraph" w:styleId="CommentText">
    <w:name w:val="annotation text"/>
    <w:basedOn w:val="Normal"/>
    <w:link w:val="CommentTextChar"/>
    <w:uiPriority w:val="99"/>
    <w:unhideWhenUsed/>
    <w:rsid w:val="003F7CD3"/>
    <w:pPr>
      <w:spacing w:line="240" w:lineRule="auto"/>
    </w:pPr>
    <w:rPr>
      <w:sz w:val="20"/>
      <w:szCs w:val="20"/>
    </w:rPr>
  </w:style>
  <w:style w:type="character" w:customStyle="1" w:styleId="CommentTextChar">
    <w:name w:val="Comment Text Char"/>
    <w:basedOn w:val="DefaultParagraphFont"/>
    <w:link w:val="CommentText"/>
    <w:uiPriority w:val="99"/>
    <w:rsid w:val="003F7CD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F7CD3"/>
    <w:rPr>
      <w:b/>
      <w:bCs/>
    </w:rPr>
  </w:style>
  <w:style w:type="character" w:customStyle="1" w:styleId="CommentSubjectChar">
    <w:name w:val="Comment Subject Char"/>
    <w:basedOn w:val="CommentTextChar"/>
    <w:link w:val="CommentSubject"/>
    <w:uiPriority w:val="99"/>
    <w:semiHidden/>
    <w:rsid w:val="003F7CD3"/>
    <w:rPr>
      <w:rFonts w:ascii="Calibri" w:eastAsia="Calibri" w:hAnsi="Calibri" w:cs="Calibri"/>
      <w:b/>
      <w:bCs/>
      <w:color w:val="000000"/>
      <w:sz w:val="20"/>
      <w:szCs w:val="20"/>
    </w:rPr>
  </w:style>
  <w:style w:type="paragraph" w:styleId="Header">
    <w:name w:val="header"/>
    <w:basedOn w:val="Normal"/>
    <w:link w:val="HeaderChar"/>
    <w:uiPriority w:val="99"/>
    <w:semiHidden/>
    <w:unhideWhenUsed/>
    <w:rsid w:val="0030699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0699B"/>
    <w:rPr>
      <w:rFonts w:ascii="Calibri" w:eastAsia="Calibri" w:hAnsi="Calibri" w:cs="Calibri"/>
      <w:color w:val="000000"/>
    </w:rPr>
  </w:style>
  <w:style w:type="paragraph" w:styleId="Footer">
    <w:name w:val="footer"/>
    <w:basedOn w:val="Normal"/>
    <w:link w:val="FooterChar"/>
    <w:uiPriority w:val="99"/>
    <w:semiHidden/>
    <w:unhideWhenUsed/>
    <w:rsid w:val="0030699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0699B"/>
    <w:rPr>
      <w:rFonts w:ascii="Calibri" w:eastAsia="Calibri" w:hAnsi="Calibri" w:cs="Calibri"/>
      <w:color w:val="000000"/>
    </w:rPr>
  </w:style>
  <w:style w:type="paragraph" w:customStyle="1" w:styleId="4Bulletedcopyblue">
    <w:name w:val="4 Bulleted copy blue"/>
    <w:basedOn w:val="Normal"/>
    <w:qFormat/>
    <w:rsid w:val="006846F1"/>
    <w:pPr>
      <w:numPr>
        <w:numId w:val="3"/>
      </w:numPr>
      <w:spacing w:after="120" w:line="240" w:lineRule="auto"/>
      <w:ind w:right="0"/>
    </w:pPr>
    <w:rPr>
      <w:rFonts w:ascii="Arial" w:eastAsia="MS Mincho" w:hAnsi="Arial" w:cs="Arial"/>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4491">
      <w:bodyDiv w:val="1"/>
      <w:marLeft w:val="0"/>
      <w:marRight w:val="0"/>
      <w:marTop w:val="0"/>
      <w:marBottom w:val="0"/>
      <w:divBdr>
        <w:top w:val="none" w:sz="0" w:space="0" w:color="auto"/>
        <w:left w:val="none" w:sz="0" w:space="0" w:color="auto"/>
        <w:bottom w:val="none" w:sz="0" w:space="0" w:color="auto"/>
        <w:right w:val="none" w:sz="0" w:space="0" w:color="auto"/>
      </w:divBdr>
    </w:div>
    <w:div w:id="684479811">
      <w:bodyDiv w:val="1"/>
      <w:marLeft w:val="0"/>
      <w:marRight w:val="0"/>
      <w:marTop w:val="0"/>
      <w:marBottom w:val="0"/>
      <w:divBdr>
        <w:top w:val="none" w:sz="0" w:space="0" w:color="auto"/>
        <w:left w:val="none" w:sz="0" w:space="0" w:color="auto"/>
        <w:bottom w:val="none" w:sz="0" w:space="0" w:color="auto"/>
        <w:right w:val="none" w:sz="0" w:space="0" w:color="auto"/>
      </w:divBdr>
    </w:div>
    <w:div w:id="758672515">
      <w:bodyDiv w:val="1"/>
      <w:marLeft w:val="0"/>
      <w:marRight w:val="0"/>
      <w:marTop w:val="0"/>
      <w:marBottom w:val="0"/>
      <w:divBdr>
        <w:top w:val="none" w:sz="0" w:space="0" w:color="auto"/>
        <w:left w:val="none" w:sz="0" w:space="0" w:color="auto"/>
        <w:bottom w:val="none" w:sz="0" w:space="0" w:color="auto"/>
        <w:right w:val="none" w:sz="0" w:space="0" w:color="auto"/>
      </w:divBdr>
    </w:div>
    <w:div w:id="1891260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Layout" Target="diagrams/layout1.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Colors" Target="diagrams/colors1.xml"/><Relationship Id="rId10" Type="http://schemas.openxmlformats.org/officeDocument/2006/relationships/footnotes" Target="footnotes.xml"/><Relationship Id="rId19" Type="http://schemas.openxmlformats.org/officeDocument/2006/relationships/hyperlink" Target="https://www.srscmat.co.uk/our-trust/our-mission-vision-and-virtu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3AE10A-AA88-4D71-A40B-6C7AE2A095F9}" type="doc">
      <dgm:prSet loTypeId="urn:microsoft.com/office/officeart/2005/8/layout/process2" loCatId="process" qsTypeId="urn:microsoft.com/office/officeart/2005/8/quickstyle/simple1" qsCatId="simple" csTypeId="urn:microsoft.com/office/officeart/2005/8/colors/accent6_1" csCatId="accent6" phldr="1"/>
      <dgm:spPr/>
      <dgm:t>
        <a:bodyPr/>
        <a:lstStyle/>
        <a:p>
          <a:endParaRPr lang="en-GB"/>
        </a:p>
      </dgm:t>
    </dgm:pt>
    <dgm:pt modelId="{9296C4BC-3E26-45A3-8C09-39A0A7E9D0DB}">
      <dgm:prSet phldrT="[Text]" custT="1"/>
      <dgm:spPr/>
      <dgm:t>
        <a:bodyPr/>
        <a:lstStyle/>
        <a:p>
          <a:r>
            <a:rPr lang="en-GB" sz="1000">
              <a:latin typeface="Lato" panose="020F0502020204030203" pitchFamily="34" charset="0"/>
            </a:rPr>
            <a:t>Parent or healthcare professional informs school that child has been newly diagnosed, or is due to attend new school, or is due to return to school after a long term absence, or that needs have changed</a:t>
          </a:r>
        </a:p>
      </dgm:t>
    </dgm:pt>
    <dgm:pt modelId="{6671DC23-5312-4CEC-A62B-4CDF76D7B196}" type="parTrans" cxnId="{D1E96453-7033-4877-87B8-94C76043597D}">
      <dgm:prSet/>
      <dgm:spPr/>
      <dgm:t>
        <a:bodyPr/>
        <a:lstStyle/>
        <a:p>
          <a:endParaRPr lang="en-GB" sz="1000">
            <a:solidFill>
              <a:schemeClr val="tx1"/>
            </a:solidFill>
            <a:latin typeface="Lato" panose="020F0502020204030203" pitchFamily="34" charset="0"/>
          </a:endParaRPr>
        </a:p>
      </dgm:t>
    </dgm:pt>
    <dgm:pt modelId="{B6AD90B3-80DA-4528-BDA1-BAF5C0CDC326}" type="sibTrans" cxnId="{D1E96453-7033-4877-87B8-94C76043597D}">
      <dgm:prSet custT="1"/>
      <dgm:spPr/>
      <dgm:t>
        <a:bodyPr/>
        <a:lstStyle/>
        <a:p>
          <a:endParaRPr lang="en-GB" sz="1000">
            <a:solidFill>
              <a:schemeClr val="tx1"/>
            </a:solidFill>
            <a:latin typeface="Lato" panose="020F0502020204030203" pitchFamily="34" charset="0"/>
          </a:endParaRPr>
        </a:p>
      </dgm:t>
    </dgm:pt>
    <dgm:pt modelId="{5981D9C5-FB83-4BD6-A4C9-6D1BFFCEBE55}">
      <dgm:prSet phldrT="[Text]" custT="1"/>
      <dgm:spPr/>
      <dgm:t>
        <a:bodyPr/>
        <a:lstStyle/>
        <a:p>
          <a:r>
            <a:rPr lang="en-GB" sz="1000">
              <a:latin typeface="Lato" panose="020F0502020204030203" pitchFamily="34" charset="0"/>
            </a:rPr>
            <a:t>Meeting held to discuss and agree on the need for IHP to include key school staff, child, parent and relevant healthcare professionals and other medical/health clinician as appropriate (or to consider evidence provided by them)</a:t>
          </a:r>
        </a:p>
      </dgm:t>
    </dgm:pt>
    <dgm:pt modelId="{CEADB739-7585-4223-AEA7-BB4EA8703B7A}" type="parTrans" cxnId="{E1C0E739-7D3E-4C76-8989-1D3118B89939}">
      <dgm:prSet/>
      <dgm:spPr/>
      <dgm:t>
        <a:bodyPr/>
        <a:lstStyle/>
        <a:p>
          <a:endParaRPr lang="en-GB" sz="1000">
            <a:solidFill>
              <a:schemeClr val="tx1"/>
            </a:solidFill>
            <a:latin typeface="Lato" panose="020F0502020204030203" pitchFamily="34" charset="0"/>
          </a:endParaRPr>
        </a:p>
      </dgm:t>
    </dgm:pt>
    <dgm:pt modelId="{9126D61E-B89F-4F4E-BF02-A09E352A5E6E}" type="sibTrans" cxnId="{E1C0E739-7D3E-4C76-8989-1D3118B89939}">
      <dgm:prSet custT="1"/>
      <dgm:spPr/>
      <dgm:t>
        <a:bodyPr/>
        <a:lstStyle/>
        <a:p>
          <a:endParaRPr lang="en-GB" sz="1000">
            <a:solidFill>
              <a:schemeClr val="tx1"/>
            </a:solidFill>
            <a:latin typeface="Lato" panose="020F0502020204030203" pitchFamily="34" charset="0"/>
          </a:endParaRPr>
        </a:p>
      </dgm:t>
    </dgm:pt>
    <dgm:pt modelId="{5D578201-CF38-45A4-A489-5E793C7C1BD8}">
      <dgm:prSet phldrT="[Text]" custT="1"/>
      <dgm:spPr/>
      <dgm:t>
        <a:bodyPr/>
        <a:lstStyle/>
        <a:p>
          <a:r>
            <a:rPr lang="en-GB" sz="1000">
              <a:latin typeface="Lato" panose="020F0502020204030203" pitchFamily="34" charset="0"/>
            </a:rPr>
            <a:t>Develop IHCP in partnership. Input from healthcare professionals must be provided and they lead on the writing of it.</a:t>
          </a:r>
        </a:p>
      </dgm:t>
    </dgm:pt>
    <dgm:pt modelId="{86CF33C9-8E1A-4882-818E-F5F2C56D37D5}" type="parTrans" cxnId="{458FC802-86EB-476B-886F-3209A82DA20C}">
      <dgm:prSet/>
      <dgm:spPr/>
      <dgm:t>
        <a:bodyPr/>
        <a:lstStyle/>
        <a:p>
          <a:endParaRPr lang="en-GB" sz="1000">
            <a:solidFill>
              <a:schemeClr val="tx1"/>
            </a:solidFill>
            <a:latin typeface="Lato" panose="020F0502020204030203" pitchFamily="34" charset="0"/>
          </a:endParaRPr>
        </a:p>
      </dgm:t>
    </dgm:pt>
    <dgm:pt modelId="{99E2B71A-FE49-40CF-9936-7E2C256DA843}" type="sibTrans" cxnId="{458FC802-86EB-476B-886F-3209A82DA20C}">
      <dgm:prSet custT="1"/>
      <dgm:spPr/>
      <dgm:t>
        <a:bodyPr/>
        <a:lstStyle/>
        <a:p>
          <a:endParaRPr lang="en-GB" sz="1000">
            <a:solidFill>
              <a:schemeClr val="tx1"/>
            </a:solidFill>
            <a:latin typeface="Lato" panose="020F0502020204030203" pitchFamily="34" charset="0"/>
          </a:endParaRPr>
        </a:p>
      </dgm:t>
    </dgm:pt>
    <dgm:pt modelId="{C2D73891-5436-4068-91F6-5B107C2E941B}">
      <dgm:prSet phldrT="[Text]" custT="1"/>
      <dgm:spPr/>
      <dgm:t>
        <a:bodyPr/>
        <a:lstStyle/>
        <a:p>
          <a:r>
            <a:rPr lang="en-GB" sz="1000">
              <a:latin typeface="Lato" panose="020F0502020204030203" pitchFamily="34" charset="0"/>
            </a:rPr>
            <a:t> Principal or delegated SLT member co-ordinates meeting to discuss child's medical needs and identifies member of school staff who will provide support to the pupil.</a:t>
          </a:r>
        </a:p>
      </dgm:t>
    </dgm:pt>
    <dgm:pt modelId="{6D622C20-23AD-4CA5-B5A5-62366D09ACDD}" type="parTrans" cxnId="{E3B6EDF0-1252-4BF1-8863-F959294F2BC8}">
      <dgm:prSet/>
      <dgm:spPr/>
      <dgm:t>
        <a:bodyPr/>
        <a:lstStyle/>
        <a:p>
          <a:endParaRPr lang="en-GB" sz="1000">
            <a:solidFill>
              <a:schemeClr val="tx1"/>
            </a:solidFill>
            <a:latin typeface="Lato" panose="020F0502020204030203" pitchFamily="34" charset="0"/>
          </a:endParaRPr>
        </a:p>
      </dgm:t>
    </dgm:pt>
    <dgm:pt modelId="{D82C2094-9E05-47F2-8724-1068AF429FC1}" type="sibTrans" cxnId="{E3B6EDF0-1252-4BF1-8863-F959294F2BC8}">
      <dgm:prSet custT="1"/>
      <dgm:spPr/>
      <dgm:t>
        <a:bodyPr/>
        <a:lstStyle/>
        <a:p>
          <a:endParaRPr lang="en-GB" sz="1000">
            <a:solidFill>
              <a:schemeClr val="tx1"/>
            </a:solidFill>
            <a:latin typeface="Lato" panose="020F0502020204030203" pitchFamily="34" charset="0"/>
          </a:endParaRPr>
        </a:p>
      </dgm:t>
    </dgm:pt>
    <dgm:pt modelId="{FC1ADE3F-E476-4023-AC80-A8F69207FFC7}">
      <dgm:prSet phldrT="[Text]" custT="1"/>
      <dgm:spPr/>
      <dgm:t>
        <a:bodyPr/>
        <a:lstStyle/>
        <a:p>
          <a:r>
            <a:rPr lang="en-GB" sz="1000">
              <a:latin typeface="Lato" panose="020F0502020204030203" pitchFamily="34" charset="0"/>
            </a:rPr>
            <a:t>Healthcare professional commissions and/or delivers training. Staff are signed off as competent – review date agreed.</a:t>
          </a:r>
        </a:p>
      </dgm:t>
    </dgm:pt>
    <dgm:pt modelId="{EABA65BB-1D81-4260-BDF7-5E97B49152A1}" type="parTrans" cxnId="{4313CB12-E748-4462-B013-F46A31BF73D5}">
      <dgm:prSet/>
      <dgm:spPr/>
      <dgm:t>
        <a:bodyPr/>
        <a:lstStyle/>
        <a:p>
          <a:endParaRPr lang="en-GB" sz="1000">
            <a:solidFill>
              <a:schemeClr val="tx1"/>
            </a:solidFill>
            <a:latin typeface="Lato" panose="020F0502020204030203" pitchFamily="34" charset="0"/>
          </a:endParaRPr>
        </a:p>
      </dgm:t>
    </dgm:pt>
    <dgm:pt modelId="{3A40D74F-892A-496B-8C2D-3AB21CC15E30}" type="sibTrans" cxnId="{4313CB12-E748-4462-B013-F46A31BF73D5}">
      <dgm:prSet custT="1"/>
      <dgm:spPr/>
      <dgm:t>
        <a:bodyPr/>
        <a:lstStyle/>
        <a:p>
          <a:endParaRPr lang="en-GB" sz="1000">
            <a:solidFill>
              <a:schemeClr val="tx1"/>
            </a:solidFill>
            <a:latin typeface="Lato" panose="020F0502020204030203" pitchFamily="34" charset="0"/>
          </a:endParaRPr>
        </a:p>
      </dgm:t>
    </dgm:pt>
    <dgm:pt modelId="{7FF5A661-39D5-40A4-9220-CE749AC99D60}">
      <dgm:prSet phldrT="[Text]" custT="1"/>
      <dgm:spPr/>
      <dgm:t>
        <a:bodyPr/>
        <a:lstStyle/>
        <a:p>
          <a:r>
            <a:rPr lang="en-GB" sz="1000">
              <a:latin typeface="Lato" panose="020F0502020204030203" pitchFamily="34" charset="0"/>
            </a:rPr>
            <a:t>School staff training needs identified.</a:t>
          </a:r>
        </a:p>
      </dgm:t>
    </dgm:pt>
    <dgm:pt modelId="{9F25B8C5-ED5E-4ACF-954E-74BB41B3FAFC}" type="parTrans" cxnId="{F0D927D9-7A3F-4BC9-BA86-61F1CA548C8E}">
      <dgm:prSet/>
      <dgm:spPr/>
      <dgm:t>
        <a:bodyPr/>
        <a:lstStyle/>
        <a:p>
          <a:endParaRPr lang="en-GB" sz="1000">
            <a:solidFill>
              <a:schemeClr val="tx1"/>
            </a:solidFill>
            <a:latin typeface="Lato" panose="020F0502020204030203" pitchFamily="34" charset="0"/>
          </a:endParaRPr>
        </a:p>
      </dgm:t>
    </dgm:pt>
    <dgm:pt modelId="{2154CBAD-BB10-41AD-A3E7-F020330949CC}" type="sibTrans" cxnId="{F0D927D9-7A3F-4BC9-BA86-61F1CA548C8E}">
      <dgm:prSet custT="1"/>
      <dgm:spPr/>
      <dgm:t>
        <a:bodyPr/>
        <a:lstStyle/>
        <a:p>
          <a:endParaRPr lang="en-GB" sz="1000">
            <a:solidFill>
              <a:schemeClr val="tx1"/>
            </a:solidFill>
            <a:latin typeface="Lato" panose="020F0502020204030203" pitchFamily="34" charset="0"/>
          </a:endParaRPr>
        </a:p>
      </dgm:t>
    </dgm:pt>
    <dgm:pt modelId="{341D761B-D2C5-4524-ADF9-2F8CD4E16C73}">
      <dgm:prSet phldrT="[Text]" custT="1"/>
      <dgm:spPr/>
      <dgm:t>
        <a:bodyPr/>
        <a:lstStyle/>
        <a:p>
          <a:r>
            <a:rPr lang="en-GB" sz="1000">
              <a:latin typeface="Lato" panose="020F0502020204030203" pitchFamily="34" charset="0"/>
            </a:rPr>
            <a:t>IHCP implemented and circulated to all relevant staff.</a:t>
          </a:r>
        </a:p>
      </dgm:t>
    </dgm:pt>
    <dgm:pt modelId="{D86F454E-5AAA-415D-8D20-AB12DC833EE6}" type="parTrans" cxnId="{0A1FBADE-AF24-41CC-A103-68ECC6313410}">
      <dgm:prSet/>
      <dgm:spPr/>
      <dgm:t>
        <a:bodyPr/>
        <a:lstStyle/>
        <a:p>
          <a:endParaRPr lang="en-GB" sz="1000">
            <a:solidFill>
              <a:schemeClr val="tx1"/>
            </a:solidFill>
            <a:latin typeface="Lato" panose="020F0502020204030203" pitchFamily="34" charset="0"/>
          </a:endParaRPr>
        </a:p>
      </dgm:t>
    </dgm:pt>
    <dgm:pt modelId="{0E32B7BF-CE89-410E-A614-A1E5935C2169}" type="sibTrans" cxnId="{0A1FBADE-AF24-41CC-A103-68ECC6313410}">
      <dgm:prSet custT="1"/>
      <dgm:spPr/>
      <dgm:t>
        <a:bodyPr/>
        <a:lstStyle/>
        <a:p>
          <a:endParaRPr lang="en-GB" sz="1000">
            <a:solidFill>
              <a:schemeClr val="tx1"/>
            </a:solidFill>
            <a:latin typeface="Lato" panose="020F0502020204030203" pitchFamily="34" charset="0"/>
          </a:endParaRPr>
        </a:p>
      </dgm:t>
    </dgm:pt>
    <dgm:pt modelId="{3B7DF642-700E-4D0F-8D7E-4E36DF35F1ED}">
      <dgm:prSet phldrT="[Text]" custT="1"/>
      <dgm:spPr/>
      <dgm:t>
        <a:bodyPr/>
        <a:lstStyle/>
        <a:p>
          <a:r>
            <a:rPr lang="en-GB" sz="1000">
              <a:latin typeface="Lato" panose="020F0502020204030203" pitchFamily="34" charset="0"/>
            </a:rPr>
            <a:t>IHCP reviewed annually or when condition changes. Parent or healthcare professional to initiate this.</a:t>
          </a:r>
        </a:p>
      </dgm:t>
    </dgm:pt>
    <dgm:pt modelId="{B7804E73-C899-4065-B586-1BEE8B97EFD8}" type="parTrans" cxnId="{3BD87038-E09F-45F7-AE33-F71268232F90}">
      <dgm:prSet/>
      <dgm:spPr/>
      <dgm:t>
        <a:bodyPr/>
        <a:lstStyle/>
        <a:p>
          <a:endParaRPr lang="en-GB" sz="1000">
            <a:solidFill>
              <a:schemeClr val="tx1"/>
            </a:solidFill>
            <a:latin typeface="Lato" panose="020F0502020204030203" pitchFamily="34" charset="0"/>
          </a:endParaRPr>
        </a:p>
      </dgm:t>
    </dgm:pt>
    <dgm:pt modelId="{7C1470D4-DF16-403C-B168-D67D5CCE7E23}" type="sibTrans" cxnId="{3BD87038-E09F-45F7-AE33-F71268232F90}">
      <dgm:prSet/>
      <dgm:spPr/>
      <dgm:t>
        <a:bodyPr/>
        <a:lstStyle/>
        <a:p>
          <a:endParaRPr lang="en-GB" sz="1000">
            <a:solidFill>
              <a:schemeClr val="tx1"/>
            </a:solidFill>
            <a:latin typeface="Lato" panose="020F0502020204030203" pitchFamily="34" charset="0"/>
          </a:endParaRPr>
        </a:p>
      </dgm:t>
    </dgm:pt>
    <dgm:pt modelId="{D7915816-6324-4396-9CAF-E036D98A3EAD}" type="pres">
      <dgm:prSet presAssocID="{FF3AE10A-AA88-4D71-A40B-6C7AE2A095F9}" presName="linearFlow" presStyleCnt="0">
        <dgm:presLayoutVars>
          <dgm:resizeHandles val="exact"/>
        </dgm:presLayoutVars>
      </dgm:prSet>
      <dgm:spPr/>
    </dgm:pt>
    <dgm:pt modelId="{B57D4A7C-708D-4284-8F5E-2801580779DB}" type="pres">
      <dgm:prSet presAssocID="{9296C4BC-3E26-45A3-8C09-39A0A7E9D0DB}" presName="node" presStyleLbl="node1" presStyleIdx="0" presStyleCnt="8" custScaleX="206324" custScaleY="108987">
        <dgm:presLayoutVars>
          <dgm:bulletEnabled val="1"/>
        </dgm:presLayoutVars>
      </dgm:prSet>
      <dgm:spPr/>
    </dgm:pt>
    <dgm:pt modelId="{C996B737-D6BA-4492-A096-5F4C8F7E053E}" type="pres">
      <dgm:prSet presAssocID="{B6AD90B3-80DA-4528-BDA1-BAF5C0CDC326}" presName="sibTrans" presStyleLbl="sibTrans2D1" presStyleIdx="0" presStyleCnt="7"/>
      <dgm:spPr/>
    </dgm:pt>
    <dgm:pt modelId="{A56ADFD5-F3E9-4078-A315-3A8C9D033CD1}" type="pres">
      <dgm:prSet presAssocID="{B6AD90B3-80DA-4528-BDA1-BAF5C0CDC326}" presName="connectorText" presStyleLbl="sibTrans2D1" presStyleIdx="0" presStyleCnt="7"/>
      <dgm:spPr/>
    </dgm:pt>
    <dgm:pt modelId="{80EA4D86-2702-4ACD-9716-1E474ECDBA6D}" type="pres">
      <dgm:prSet presAssocID="{C2D73891-5436-4068-91F6-5B107C2E941B}" presName="node" presStyleLbl="node1" presStyleIdx="1" presStyleCnt="8" custScaleX="207149" custScaleY="99534">
        <dgm:presLayoutVars>
          <dgm:bulletEnabled val="1"/>
        </dgm:presLayoutVars>
      </dgm:prSet>
      <dgm:spPr/>
    </dgm:pt>
    <dgm:pt modelId="{A363A2E6-8888-4CFA-8B96-FBE54F170212}" type="pres">
      <dgm:prSet presAssocID="{D82C2094-9E05-47F2-8724-1068AF429FC1}" presName="sibTrans" presStyleLbl="sibTrans2D1" presStyleIdx="1" presStyleCnt="7"/>
      <dgm:spPr/>
    </dgm:pt>
    <dgm:pt modelId="{D1555C9E-90CD-4DE9-A0A6-9F90BF555FEE}" type="pres">
      <dgm:prSet presAssocID="{D82C2094-9E05-47F2-8724-1068AF429FC1}" presName="connectorText" presStyleLbl="sibTrans2D1" presStyleIdx="1" presStyleCnt="7"/>
      <dgm:spPr/>
    </dgm:pt>
    <dgm:pt modelId="{EA6E959A-0777-490D-BE60-516F4BAF7E35}" type="pres">
      <dgm:prSet presAssocID="{5981D9C5-FB83-4BD6-A4C9-6D1BFFCEBE55}" presName="node" presStyleLbl="node1" presStyleIdx="2" presStyleCnt="8" custScaleX="210864" custScaleY="138840">
        <dgm:presLayoutVars>
          <dgm:bulletEnabled val="1"/>
        </dgm:presLayoutVars>
      </dgm:prSet>
      <dgm:spPr/>
    </dgm:pt>
    <dgm:pt modelId="{F6A3853B-4013-4963-BF2E-FC9BED7F1B91}" type="pres">
      <dgm:prSet presAssocID="{9126D61E-B89F-4F4E-BF02-A09E352A5E6E}" presName="sibTrans" presStyleLbl="sibTrans2D1" presStyleIdx="2" presStyleCnt="7"/>
      <dgm:spPr/>
    </dgm:pt>
    <dgm:pt modelId="{C40CE116-A2AC-4470-869A-598EC599B5C1}" type="pres">
      <dgm:prSet presAssocID="{9126D61E-B89F-4F4E-BF02-A09E352A5E6E}" presName="connectorText" presStyleLbl="sibTrans2D1" presStyleIdx="2" presStyleCnt="7"/>
      <dgm:spPr/>
    </dgm:pt>
    <dgm:pt modelId="{F7C3F540-53B8-404E-B93F-05E0E206ACE4}" type="pres">
      <dgm:prSet presAssocID="{5D578201-CF38-45A4-A489-5E793C7C1BD8}" presName="node" presStyleLbl="node1" presStyleIdx="3" presStyleCnt="8" custScaleX="210935" custScaleY="117305">
        <dgm:presLayoutVars>
          <dgm:bulletEnabled val="1"/>
        </dgm:presLayoutVars>
      </dgm:prSet>
      <dgm:spPr/>
    </dgm:pt>
    <dgm:pt modelId="{2CAEEDC9-E50A-4215-8F9A-144C0A096C7A}" type="pres">
      <dgm:prSet presAssocID="{99E2B71A-FE49-40CF-9936-7E2C256DA843}" presName="sibTrans" presStyleLbl="sibTrans2D1" presStyleIdx="3" presStyleCnt="7"/>
      <dgm:spPr/>
    </dgm:pt>
    <dgm:pt modelId="{295C17F5-B140-424D-9D2A-0C8FF5E67D21}" type="pres">
      <dgm:prSet presAssocID="{99E2B71A-FE49-40CF-9936-7E2C256DA843}" presName="connectorText" presStyleLbl="sibTrans2D1" presStyleIdx="3" presStyleCnt="7"/>
      <dgm:spPr/>
    </dgm:pt>
    <dgm:pt modelId="{484A17E6-930A-44F6-8AFB-78CBD318BAC9}" type="pres">
      <dgm:prSet presAssocID="{7FF5A661-39D5-40A4-9220-CE749AC99D60}" presName="node" presStyleLbl="node1" presStyleIdx="4" presStyleCnt="8" custScaleX="213092" custScaleY="106550">
        <dgm:presLayoutVars>
          <dgm:bulletEnabled val="1"/>
        </dgm:presLayoutVars>
      </dgm:prSet>
      <dgm:spPr/>
    </dgm:pt>
    <dgm:pt modelId="{408E788E-3831-4DC8-A55E-6E26947A5EF8}" type="pres">
      <dgm:prSet presAssocID="{2154CBAD-BB10-41AD-A3E7-F020330949CC}" presName="sibTrans" presStyleLbl="sibTrans2D1" presStyleIdx="4" presStyleCnt="7"/>
      <dgm:spPr/>
    </dgm:pt>
    <dgm:pt modelId="{92A5D5E8-9366-440F-9AF2-0F3791F3582D}" type="pres">
      <dgm:prSet presAssocID="{2154CBAD-BB10-41AD-A3E7-F020330949CC}" presName="connectorText" presStyleLbl="sibTrans2D1" presStyleIdx="4" presStyleCnt="7"/>
      <dgm:spPr/>
    </dgm:pt>
    <dgm:pt modelId="{2403C3CC-C16D-4DE1-8C81-0E6682332D27}" type="pres">
      <dgm:prSet presAssocID="{FC1ADE3F-E476-4023-AC80-A8F69207FFC7}" presName="node" presStyleLbl="node1" presStyleIdx="5" presStyleCnt="8" custScaleX="213385" custScaleY="115855">
        <dgm:presLayoutVars>
          <dgm:bulletEnabled val="1"/>
        </dgm:presLayoutVars>
      </dgm:prSet>
      <dgm:spPr/>
    </dgm:pt>
    <dgm:pt modelId="{97249CFE-CE0D-4BE0-84CC-A135E36237BD}" type="pres">
      <dgm:prSet presAssocID="{3A40D74F-892A-496B-8C2D-3AB21CC15E30}" presName="sibTrans" presStyleLbl="sibTrans2D1" presStyleIdx="5" presStyleCnt="7"/>
      <dgm:spPr/>
    </dgm:pt>
    <dgm:pt modelId="{25BF6118-CB4B-4457-85F4-A6A0CF8EC989}" type="pres">
      <dgm:prSet presAssocID="{3A40D74F-892A-496B-8C2D-3AB21CC15E30}" presName="connectorText" presStyleLbl="sibTrans2D1" presStyleIdx="5" presStyleCnt="7"/>
      <dgm:spPr/>
    </dgm:pt>
    <dgm:pt modelId="{C3F3AC3F-A696-4BA0-850D-228C5AE0BD22}" type="pres">
      <dgm:prSet presAssocID="{341D761B-D2C5-4524-ADF9-2F8CD4E16C73}" presName="node" presStyleLbl="node1" presStyleIdx="6" presStyleCnt="8" custScaleX="215964" custScaleY="108243">
        <dgm:presLayoutVars>
          <dgm:bulletEnabled val="1"/>
        </dgm:presLayoutVars>
      </dgm:prSet>
      <dgm:spPr/>
    </dgm:pt>
    <dgm:pt modelId="{EF4D0D53-5ACA-4D4D-976C-A42919A68682}" type="pres">
      <dgm:prSet presAssocID="{0E32B7BF-CE89-410E-A614-A1E5935C2169}" presName="sibTrans" presStyleLbl="sibTrans2D1" presStyleIdx="6" presStyleCnt="7"/>
      <dgm:spPr/>
    </dgm:pt>
    <dgm:pt modelId="{39399EC9-62A4-45EC-AD83-72393B0D6B61}" type="pres">
      <dgm:prSet presAssocID="{0E32B7BF-CE89-410E-A614-A1E5935C2169}" presName="connectorText" presStyleLbl="sibTrans2D1" presStyleIdx="6" presStyleCnt="7"/>
      <dgm:spPr/>
    </dgm:pt>
    <dgm:pt modelId="{DE357B87-54BB-48CA-8416-00DB924ACFE9}" type="pres">
      <dgm:prSet presAssocID="{3B7DF642-700E-4D0F-8D7E-4E36DF35F1ED}" presName="node" presStyleLbl="node1" presStyleIdx="7" presStyleCnt="8" custScaleX="216610" custScaleY="115006">
        <dgm:presLayoutVars>
          <dgm:bulletEnabled val="1"/>
        </dgm:presLayoutVars>
      </dgm:prSet>
      <dgm:spPr/>
    </dgm:pt>
  </dgm:ptLst>
  <dgm:cxnLst>
    <dgm:cxn modelId="{458FC802-86EB-476B-886F-3209A82DA20C}" srcId="{FF3AE10A-AA88-4D71-A40B-6C7AE2A095F9}" destId="{5D578201-CF38-45A4-A489-5E793C7C1BD8}" srcOrd="3" destOrd="0" parTransId="{86CF33C9-8E1A-4882-818E-F5F2C56D37D5}" sibTransId="{99E2B71A-FE49-40CF-9936-7E2C256DA843}"/>
    <dgm:cxn modelId="{FE4B2010-19B8-431D-BF8B-CD0CABBB0D76}" type="presOf" srcId="{C2D73891-5436-4068-91F6-5B107C2E941B}" destId="{80EA4D86-2702-4ACD-9716-1E474ECDBA6D}" srcOrd="0" destOrd="0" presId="urn:microsoft.com/office/officeart/2005/8/layout/process2"/>
    <dgm:cxn modelId="{4313CB12-E748-4462-B013-F46A31BF73D5}" srcId="{FF3AE10A-AA88-4D71-A40B-6C7AE2A095F9}" destId="{FC1ADE3F-E476-4023-AC80-A8F69207FFC7}" srcOrd="5" destOrd="0" parTransId="{EABA65BB-1D81-4260-BDF7-5E97B49152A1}" sibTransId="{3A40D74F-892A-496B-8C2D-3AB21CC15E30}"/>
    <dgm:cxn modelId="{104DC916-479F-4B03-8985-2F1D0DDD2194}" type="presOf" srcId="{99E2B71A-FE49-40CF-9936-7E2C256DA843}" destId="{2CAEEDC9-E50A-4215-8F9A-144C0A096C7A}" srcOrd="0" destOrd="0" presId="urn:microsoft.com/office/officeart/2005/8/layout/process2"/>
    <dgm:cxn modelId="{0E433D2D-5185-437B-8680-0C4DE8748153}" type="presOf" srcId="{5D578201-CF38-45A4-A489-5E793C7C1BD8}" destId="{F7C3F540-53B8-404E-B93F-05E0E206ACE4}" srcOrd="0" destOrd="0" presId="urn:microsoft.com/office/officeart/2005/8/layout/process2"/>
    <dgm:cxn modelId="{F50FE72E-0487-4B5E-8460-FFC7B9029FB9}" type="presOf" srcId="{3A40D74F-892A-496B-8C2D-3AB21CC15E30}" destId="{97249CFE-CE0D-4BE0-84CC-A135E36237BD}" srcOrd="0" destOrd="0" presId="urn:microsoft.com/office/officeart/2005/8/layout/process2"/>
    <dgm:cxn modelId="{81FAA02F-A2EE-4ED7-AE2D-8D2FF1FD5CD7}" type="presOf" srcId="{3B7DF642-700E-4D0F-8D7E-4E36DF35F1ED}" destId="{DE357B87-54BB-48CA-8416-00DB924ACFE9}" srcOrd="0" destOrd="0" presId="urn:microsoft.com/office/officeart/2005/8/layout/process2"/>
    <dgm:cxn modelId="{95C0FA2F-684F-473E-8217-9C4018A3E3CC}" type="presOf" srcId="{FC1ADE3F-E476-4023-AC80-A8F69207FFC7}" destId="{2403C3CC-C16D-4DE1-8C81-0E6682332D27}" srcOrd="0" destOrd="0" presId="urn:microsoft.com/office/officeart/2005/8/layout/process2"/>
    <dgm:cxn modelId="{6A023334-81E2-4F87-8774-BEA97D5121E1}" type="presOf" srcId="{2154CBAD-BB10-41AD-A3E7-F020330949CC}" destId="{92A5D5E8-9366-440F-9AF2-0F3791F3582D}" srcOrd="1" destOrd="0" presId="urn:microsoft.com/office/officeart/2005/8/layout/process2"/>
    <dgm:cxn modelId="{3BD87038-E09F-45F7-AE33-F71268232F90}" srcId="{FF3AE10A-AA88-4D71-A40B-6C7AE2A095F9}" destId="{3B7DF642-700E-4D0F-8D7E-4E36DF35F1ED}" srcOrd="7" destOrd="0" parTransId="{B7804E73-C899-4065-B586-1BEE8B97EFD8}" sibTransId="{7C1470D4-DF16-403C-B168-D67D5CCE7E23}"/>
    <dgm:cxn modelId="{E1C0E739-7D3E-4C76-8989-1D3118B89939}" srcId="{FF3AE10A-AA88-4D71-A40B-6C7AE2A095F9}" destId="{5981D9C5-FB83-4BD6-A4C9-6D1BFFCEBE55}" srcOrd="2" destOrd="0" parTransId="{CEADB739-7585-4223-AEA7-BB4EA8703B7A}" sibTransId="{9126D61E-B89F-4F4E-BF02-A09E352A5E6E}"/>
    <dgm:cxn modelId="{A0DCB53F-C8B3-4741-B455-B876BE6BA575}" type="presOf" srcId="{D82C2094-9E05-47F2-8724-1068AF429FC1}" destId="{A363A2E6-8888-4CFA-8B96-FBE54F170212}" srcOrd="0" destOrd="0" presId="urn:microsoft.com/office/officeart/2005/8/layout/process2"/>
    <dgm:cxn modelId="{494C6364-E2DA-493E-B346-00E7B5EFE4E6}" type="presOf" srcId="{FF3AE10A-AA88-4D71-A40B-6C7AE2A095F9}" destId="{D7915816-6324-4396-9CAF-E036D98A3EAD}" srcOrd="0" destOrd="0" presId="urn:microsoft.com/office/officeart/2005/8/layout/process2"/>
    <dgm:cxn modelId="{9F33854A-8ADA-4A51-95F6-BD56AD3E5894}" type="presOf" srcId="{9126D61E-B89F-4F4E-BF02-A09E352A5E6E}" destId="{C40CE116-A2AC-4470-869A-598EC599B5C1}" srcOrd="1" destOrd="0" presId="urn:microsoft.com/office/officeart/2005/8/layout/process2"/>
    <dgm:cxn modelId="{D1E96453-7033-4877-87B8-94C76043597D}" srcId="{FF3AE10A-AA88-4D71-A40B-6C7AE2A095F9}" destId="{9296C4BC-3E26-45A3-8C09-39A0A7E9D0DB}" srcOrd="0" destOrd="0" parTransId="{6671DC23-5312-4CEC-A62B-4CDF76D7B196}" sibTransId="{B6AD90B3-80DA-4528-BDA1-BAF5C0CDC326}"/>
    <dgm:cxn modelId="{04B9B673-5778-4A45-8229-DBC1A2E3047B}" type="presOf" srcId="{B6AD90B3-80DA-4528-BDA1-BAF5C0CDC326}" destId="{A56ADFD5-F3E9-4078-A315-3A8C9D033CD1}" srcOrd="1" destOrd="0" presId="urn:microsoft.com/office/officeart/2005/8/layout/process2"/>
    <dgm:cxn modelId="{7E8F8088-A1BB-455B-9719-AFCB9666ADDB}" type="presOf" srcId="{0E32B7BF-CE89-410E-A614-A1E5935C2169}" destId="{EF4D0D53-5ACA-4D4D-976C-A42919A68682}" srcOrd="0" destOrd="0" presId="urn:microsoft.com/office/officeart/2005/8/layout/process2"/>
    <dgm:cxn modelId="{D17EE29B-F0BB-4237-A626-3CF720D12D56}" type="presOf" srcId="{99E2B71A-FE49-40CF-9936-7E2C256DA843}" destId="{295C17F5-B140-424D-9D2A-0C8FF5E67D21}" srcOrd="1" destOrd="0" presId="urn:microsoft.com/office/officeart/2005/8/layout/process2"/>
    <dgm:cxn modelId="{FED1BC9D-7A3B-4397-A489-CBAD1D0417F2}" type="presOf" srcId="{7FF5A661-39D5-40A4-9220-CE749AC99D60}" destId="{484A17E6-930A-44F6-8AFB-78CBD318BAC9}" srcOrd="0" destOrd="0" presId="urn:microsoft.com/office/officeart/2005/8/layout/process2"/>
    <dgm:cxn modelId="{FF24EF9E-D9AB-48A5-9DCE-17F711357EF4}" type="presOf" srcId="{0E32B7BF-CE89-410E-A614-A1E5935C2169}" destId="{39399EC9-62A4-45EC-AD83-72393B0D6B61}" srcOrd="1" destOrd="0" presId="urn:microsoft.com/office/officeart/2005/8/layout/process2"/>
    <dgm:cxn modelId="{E4349AB1-9A37-414B-9B71-34DBFE3FA78A}" type="presOf" srcId="{D82C2094-9E05-47F2-8724-1068AF429FC1}" destId="{D1555C9E-90CD-4DE9-A0A6-9F90BF555FEE}" srcOrd="1" destOrd="0" presId="urn:microsoft.com/office/officeart/2005/8/layout/process2"/>
    <dgm:cxn modelId="{174B1CB5-40E9-4496-91CB-F7FE01C1741E}" type="presOf" srcId="{341D761B-D2C5-4524-ADF9-2F8CD4E16C73}" destId="{C3F3AC3F-A696-4BA0-850D-228C5AE0BD22}" srcOrd="0" destOrd="0" presId="urn:microsoft.com/office/officeart/2005/8/layout/process2"/>
    <dgm:cxn modelId="{BEC80AD4-400B-4CEA-BFC4-210146FB5463}" type="presOf" srcId="{B6AD90B3-80DA-4528-BDA1-BAF5C0CDC326}" destId="{C996B737-D6BA-4492-A096-5F4C8F7E053E}" srcOrd="0" destOrd="0" presId="urn:microsoft.com/office/officeart/2005/8/layout/process2"/>
    <dgm:cxn modelId="{29CDF4D6-70BC-467D-8313-C6C1A10679BE}" type="presOf" srcId="{2154CBAD-BB10-41AD-A3E7-F020330949CC}" destId="{408E788E-3831-4DC8-A55E-6E26947A5EF8}" srcOrd="0" destOrd="0" presId="urn:microsoft.com/office/officeart/2005/8/layout/process2"/>
    <dgm:cxn modelId="{F0D927D9-7A3F-4BC9-BA86-61F1CA548C8E}" srcId="{FF3AE10A-AA88-4D71-A40B-6C7AE2A095F9}" destId="{7FF5A661-39D5-40A4-9220-CE749AC99D60}" srcOrd="4" destOrd="0" parTransId="{9F25B8C5-ED5E-4ACF-954E-74BB41B3FAFC}" sibTransId="{2154CBAD-BB10-41AD-A3E7-F020330949CC}"/>
    <dgm:cxn modelId="{8C6280D9-AA92-4C96-B117-38184318DDA0}" type="presOf" srcId="{5981D9C5-FB83-4BD6-A4C9-6D1BFFCEBE55}" destId="{EA6E959A-0777-490D-BE60-516F4BAF7E35}" srcOrd="0" destOrd="0" presId="urn:microsoft.com/office/officeart/2005/8/layout/process2"/>
    <dgm:cxn modelId="{0A1FBADE-AF24-41CC-A103-68ECC6313410}" srcId="{FF3AE10A-AA88-4D71-A40B-6C7AE2A095F9}" destId="{341D761B-D2C5-4524-ADF9-2F8CD4E16C73}" srcOrd="6" destOrd="0" parTransId="{D86F454E-5AAA-415D-8D20-AB12DC833EE6}" sibTransId="{0E32B7BF-CE89-410E-A614-A1E5935C2169}"/>
    <dgm:cxn modelId="{76B61CE1-89BB-4DE0-B896-1E62BFB47497}" type="presOf" srcId="{9126D61E-B89F-4F4E-BF02-A09E352A5E6E}" destId="{F6A3853B-4013-4963-BF2E-FC9BED7F1B91}" srcOrd="0" destOrd="0" presId="urn:microsoft.com/office/officeart/2005/8/layout/process2"/>
    <dgm:cxn modelId="{BB5BFEE9-1180-4A6C-B1DE-845E0442C10E}" type="presOf" srcId="{3A40D74F-892A-496B-8C2D-3AB21CC15E30}" destId="{25BF6118-CB4B-4457-85F4-A6A0CF8EC989}" srcOrd="1" destOrd="0" presId="urn:microsoft.com/office/officeart/2005/8/layout/process2"/>
    <dgm:cxn modelId="{68C940EB-4A38-49D0-BAC2-792E5A90F7E5}" type="presOf" srcId="{9296C4BC-3E26-45A3-8C09-39A0A7E9D0DB}" destId="{B57D4A7C-708D-4284-8F5E-2801580779DB}" srcOrd="0" destOrd="0" presId="urn:microsoft.com/office/officeart/2005/8/layout/process2"/>
    <dgm:cxn modelId="{E3B6EDF0-1252-4BF1-8863-F959294F2BC8}" srcId="{FF3AE10A-AA88-4D71-A40B-6C7AE2A095F9}" destId="{C2D73891-5436-4068-91F6-5B107C2E941B}" srcOrd="1" destOrd="0" parTransId="{6D622C20-23AD-4CA5-B5A5-62366D09ACDD}" sibTransId="{D82C2094-9E05-47F2-8724-1068AF429FC1}"/>
    <dgm:cxn modelId="{0A066BBF-E8A6-4311-AEAF-77BFFBD943DB}" type="presParOf" srcId="{D7915816-6324-4396-9CAF-E036D98A3EAD}" destId="{B57D4A7C-708D-4284-8F5E-2801580779DB}" srcOrd="0" destOrd="0" presId="urn:microsoft.com/office/officeart/2005/8/layout/process2"/>
    <dgm:cxn modelId="{B68D96AC-BE0F-4194-BBE2-0220A9C91029}" type="presParOf" srcId="{D7915816-6324-4396-9CAF-E036D98A3EAD}" destId="{C996B737-D6BA-4492-A096-5F4C8F7E053E}" srcOrd="1" destOrd="0" presId="urn:microsoft.com/office/officeart/2005/8/layout/process2"/>
    <dgm:cxn modelId="{C899E336-DAD0-4ADF-BFBA-7FE7CF31201A}" type="presParOf" srcId="{C996B737-D6BA-4492-A096-5F4C8F7E053E}" destId="{A56ADFD5-F3E9-4078-A315-3A8C9D033CD1}" srcOrd="0" destOrd="0" presId="urn:microsoft.com/office/officeart/2005/8/layout/process2"/>
    <dgm:cxn modelId="{9498071C-05BF-4733-B6FF-BD66D23C4B40}" type="presParOf" srcId="{D7915816-6324-4396-9CAF-E036D98A3EAD}" destId="{80EA4D86-2702-4ACD-9716-1E474ECDBA6D}" srcOrd="2" destOrd="0" presId="urn:microsoft.com/office/officeart/2005/8/layout/process2"/>
    <dgm:cxn modelId="{1D111DA1-2915-40C9-915B-BDB7833B35D6}" type="presParOf" srcId="{D7915816-6324-4396-9CAF-E036D98A3EAD}" destId="{A363A2E6-8888-4CFA-8B96-FBE54F170212}" srcOrd="3" destOrd="0" presId="urn:microsoft.com/office/officeart/2005/8/layout/process2"/>
    <dgm:cxn modelId="{ECAB49A6-9555-47BB-B454-59FE18304B9F}" type="presParOf" srcId="{A363A2E6-8888-4CFA-8B96-FBE54F170212}" destId="{D1555C9E-90CD-4DE9-A0A6-9F90BF555FEE}" srcOrd="0" destOrd="0" presId="urn:microsoft.com/office/officeart/2005/8/layout/process2"/>
    <dgm:cxn modelId="{47956033-4737-4B0B-A27A-7B32DDE6ABAD}" type="presParOf" srcId="{D7915816-6324-4396-9CAF-E036D98A3EAD}" destId="{EA6E959A-0777-490D-BE60-516F4BAF7E35}" srcOrd="4" destOrd="0" presId="urn:microsoft.com/office/officeart/2005/8/layout/process2"/>
    <dgm:cxn modelId="{D5B38F36-81D8-4A81-BBB9-9559A318C084}" type="presParOf" srcId="{D7915816-6324-4396-9CAF-E036D98A3EAD}" destId="{F6A3853B-4013-4963-BF2E-FC9BED7F1B91}" srcOrd="5" destOrd="0" presId="urn:microsoft.com/office/officeart/2005/8/layout/process2"/>
    <dgm:cxn modelId="{85579DEC-B396-4415-A314-1F301379A523}" type="presParOf" srcId="{F6A3853B-4013-4963-BF2E-FC9BED7F1B91}" destId="{C40CE116-A2AC-4470-869A-598EC599B5C1}" srcOrd="0" destOrd="0" presId="urn:microsoft.com/office/officeart/2005/8/layout/process2"/>
    <dgm:cxn modelId="{C2C0B7FB-6CFB-404E-8C8C-E68D97131C72}" type="presParOf" srcId="{D7915816-6324-4396-9CAF-E036D98A3EAD}" destId="{F7C3F540-53B8-404E-B93F-05E0E206ACE4}" srcOrd="6" destOrd="0" presId="urn:microsoft.com/office/officeart/2005/8/layout/process2"/>
    <dgm:cxn modelId="{26EE0717-9A0B-491A-9EF2-BF2509DDE661}" type="presParOf" srcId="{D7915816-6324-4396-9CAF-E036D98A3EAD}" destId="{2CAEEDC9-E50A-4215-8F9A-144C0A096C7A}" srcOrd="7" destOrd="0" presId="urn:microsoft.com/office/officeart/2005/8/layout/process2"/>
    <dgm:cxn modelId="{56413B11-EFB4-454E-86A1-4F8123F19F18}" type="presParOf" srcId="{2CAEEDC9-E50A-4215-8F9A-144C0A096C7A}" destId="{295C17F5-B140-424D-9D2A-0C8FF5E67D21}" srcOrd="0" destOrd="0" presId="urn:microsoft.com/office/officeart/2005/8/layout/process2"/>
    <dgm:cxn modelId="{2D59572D-1BB2-4427-817B-0486979433C6}" type="presParOf" srcId="{D7915816-6324-4396-9CAF-E036D98A3EAD}" destId="{484A17E6-930A-44F6-8AFB-78CBD318BAC9}" srcOrd="8" destOrd="0" presId="urn:microsoft.com/office/officeart/2005/8/layout/process2"/>
    <dgm:cxn modelId="{893A6ADC-A296-4C4E-A67D-6B58E5A8AFD7}" type="presParOf" srcId="{D7915816-6324-4396-9CAF-E036D98A3EAD}" destId="{408E788E-3831-4DC8-A55E-6E26947A5EF8}" srcOrd="9" destOrd="0" presId="urn:microsoft.com/office/officeart/2005/8/layout/process2"/>
    <dgm:cxn modelId="{E1469C11-D54A-4CDD-9FD8-CC989E0C788A}" type="presParOf" srcId="{408E788E-3831-4DC8-A55E-6E26947A5EF8}" destId="{92A5D5E8-9366-440F-9AF2-0F3791F3582D}" srcOrd="0" destOrd="0" presId="urn:microsoft.com/office/officeart/2005/8/layout/process2"/>
    <dgm:cxn modelId="{675D2D2F-BB91-41AC-93F0-027C49FA7380}" type="presParOf" srcId="{D7915816-6324-4396-9CAF-E036D98A3EAD}" destId="{2403C3CC-C16D-4DE1-8C81-0E6682332D27}" srcOrd="10" destOrd="0" presId="urn:microsoft.com/office/officeart/2005/8/layout/process2"/>
    <dgm:cxn modelId="{8C2EC624-5EFC-4430-92F3-2EAC44CDC871}" type="presParOf" srcId="{D7915816-6324-4396-9CAF-E036D98A3EAD}" destId="{97249CFE-CE0D-4BE0-84CC-A135E36237BD}" srcOrd="11" destOrd="0" presId="urn:microsoft.com/office/officeart/2005/8/layout/process2"/>
    <dgm:cxn modelId="{15333CB0-E8D2-4705-8167-E3770E0FF42E}" type="presParOf" srcId="{97249CFE-CE0D-4BE0-84CC-A135E36237BD}" destId="{25BF6118-CB4B-4457-85F4-A6A0CF8EC989}" srcOrd="0" destOrd="0" presId="urn:microsoft.com/office/officeart/2005/8/layout/process2"/>
    <dgm:cxn modelId="{1F955A95-B66C-4B5E-ACE1-3301FF02BADE}" type="presParOf" srcId="{D7915816-6324-4396-9CAF-E036D98A3EAD}" destId="{C3F3AC3F-A696-4BA0-850D-228C5AE0BD22}" srcOrd="12" destOrd="0" presId="urn:microsoft.com/office/officeart/2005/8/layout/process2"/>
    <dgm:cxn modelId="{FFE69C29-8B15-4B44-8D09-77862EEC7094}" type="presParOf" srcId="{D7915816-6324-4396-9CAF-E036D98A3EAD}" destId="{EF4D0D53-5ACA-4D4D-976C-A42919A68682}" srcOrd="13" destOrd="0" presId="urn:microsoft.com/office/officeart/2005/8/layout/process2"/>
    <dgm:cxn modelId="{D7D9E120-63CF-4D5A-B21E-D71D94AF0B6A}" type="presParOf" srcId="{EF4D0D53-5ACA-4D4D-976C-A42919A68682}" destId="{39399EC9-62A4-45EC-AD83-72393B0D6B61}" srcOrd="0" destOrd="0" presId="urn:microsoft.com/office/officeart/2005/8/layout/process2"/>
    <dgm:cxn modelId="{160698AC-99A3-4207-A88E-7316D903885B}" type="presParOf" srcId="{D7915816-6324-4396-9CAF-E036D98A3EAD}" destId="{DE357B87-54BB-48CA-8416-00DB924ACFE9}" srcOrd="14" destOrd="0" presId="urn:microsoft.com/office/officeart/2005/8/layout/process2"/>
  </dgm:cxnLst>
  <dgm:bg>
    <a:noFill/>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7D4A7C-708D-4284-8F5E-2801580779DB}">
      <dsp:nvSpPr>
        <dsp:cNvPr id="0" name=""/>
        <dsp:cNvSpPr/>
      </dsp:nvSpPr>
      <dsp:spPr>
        <a:xfrm>
          <a:off x="1612012" y="8880"/>
          <a:ext cx="4633465" cy="611886"/>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Parent or healthcare professional informs school that child has been newly diagnosed, or is due to attend new school, or is due to return to school after a long term absence, or that needs have changed</a:t>
          </a:r>
        </a:p>
      </dsp:txBody>
      <dsp:txXfrm>
        <a:off x="1629934" y="26802"/>
        <a:ext cx="4597621" cy="576042"/>
      </dsp:txXfrm>
    </dsp:sp>
    <dsp:sp modelId="{C996B737-D6BA-4492-A096-5F4C8F7E053E}">
      <dsp:nvSpPr>
        <dsp:cNvPr id="0" name=""/>
        <dsp:cNvSpPr/>
      </dsp:nvSpPr>
      <dsp:spPr>
        <a:xfrm rot="5400000">
          <a:off x="3823476" y="634802"/>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655856"/>
        <a:ext cx="151585" cy="147375"/>
      </dsp:txXfrm>
    </dsp:sp>
    <dsp:sp modelId="{80EA4D86-2702-4ACD-9716-1E474ECDBA6D}">
      <dsp:nvSpPr>
        <dsp:cNvPr id="0" name=""/>
        <dsp:cNvSpPr/>
      </dsp:nvSpPr>
      <dsp:spPr>
        <a:xfrm>
          <a:off x="1602748" y="901482"/>
          <a:ext cx="4651992" cy="558814"/>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 Principal or delegated SLT member co-ordinates meeting to discuss child's medical needs and identifies member of school staff who will provide support to the pupil.</a:t>
          </a:r>
        </a:p>
      </dsp:txBody>
      <dsp:txXfrm>
        <a:off x="1619115" y="917849"/>
        <a:ext cx="4619258" cy="526080"/>
      </dsp:txXfrm>
    </dsp:sp>
    <dsp:sp modelId="{A363A2E6-8888-4CFA-8B96-FBE54F170212}">
      <dsp:nvSpPr>
        <dsp:cNvPr id="0" name=""/>
        <dsp:cNvSpPr/>
      </dsp:nvSpPr>
      <dsp:spPr>
        <a:xfrm rot="5400000">
          <a:off x="3823476" y="1474332"/>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1495386"/>
        <a:ext cx="151585" cy="147375"/>
      </dsp:txXfrm>
    </dsp:sp>
    <dsp:sp modelId="{EA6E959A-0777-490D-BE60-516F4BAF7E35}">
      <dsp:nvSpPr>
        <dsp:cNvPr id="0" name=""/>
        <dsp:cNvSpPr/>
      </dsp:nvSpPr>
      <dsp:spPr>
        <a:xfrm>
          <a:off x="1561034" y="1741012"/>
          <a:ext cx="4735421" cy="779490"/>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Meeting held to discuss and agree on the need for IHP to include key school staff, child, parent and relevant healthcare professionals and other medical/health clinician as appropriate (or to consider evidence provided by them)</a:t>
          </a:r>
        </a:p>
      </dsp:txBody>
      <dsp:txXfrm>
        <a:off x="1583864" y="1763842"/>
        <a:ext cx="4689761" cy="733830"/>
      </dsp:txXfrm>
    </dsp:sp>
    <dsp:sp modelId="{F6A3853B-4013-4963-BF2E-FC9BED7F1B91}">
      <dsp:nvSpPr>
        <dsp:cNvPr id="0" name=""/>
        <dsp:cNvSpPr/>
      </dsp:nvSpPr>
      <dsp:spPr>
        <a:xfrm rot="5400000">
          <a:off x="3823476" y="2534538"/>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2555592"/>
        <a:ext cx="151585" cy="147375"/>
      </dsp:txXfrm>
    </dsp:sp>
    <dsp:sp modelId="{F7C3F540-53B8-404E-B93F-05E0E206ACE4}">
      <dsp:nvSpPr>
        <dsp:cNvPr id="0" name=""/>
        <dsp:cNvSpPr/>
      </dsp:nvSpPr>
      <dsp:spPr>
        <a:xfrm>
          <a:off x="1560237" y="2801218"/>
          <a:ext cx="4737015" cy="658586"/>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Develop IHCP in partnership. Input from healthcare professionals must be provided and they lead on the writing of it.</a:t>
          </a:r>
        </a:p>
      </dsp:txBody>
      <dsp:txXfrm>
        <a:off x="1579526" y="2820507"/>
        <a:ext cx="4698437" cy="620008"/>
      </dsp:txXfrm>
    </dsp:sp>
    <dsp:sp modelId="{2CAEEDC9-E50A-4215-8F9A-144C0A096C7A}">
      <dsp:nvSpPr>
        <dsp:cNvPr id="0" name=""/>
        <dsp:cNvSpPr/>
      </dsp:nvSpPr>
      <dsp:spPr>
        <a:xfrm rot="5400000">
          <a:off x="3823476" y="3473840"/>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3494894"/>
        <a:ext cx="151585" cy="147375"/>
      </dsp:txXfrm>
    </dsp:sp>
    <dsp:sp modelId="{484A17E6-930A-44F6-8AFB-78CBD318BAC9}">
      <dsp:nvSpPr>
        <dsp:cNvPr id="0" name=""/>
        <dsp:cNvSpPr/>
      </dsp:nvSpPr>
      <dsp:spPr>
        <a:xfrm>
          <a:off x="1536016" y="3740519"/>
          <a:ext cx="4785456" cy="598204"/>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School staff training needs identified.</a:t>
          </a:r>
        </a:p>
      </dsp:txBody>
      <dsp:txXfrm>
        <a:off x="1553537" y="3758040"/>
        <a:ext cx="4750414" cy="563162"/>
      </dsp:txXfrm>
    </dsp:sp>
    <dsp:sp modelId="{408E788E-3831-4DC8-A55E-6E26947A5EF8}">
      <dsp:nvSpPr>
        <dsp:cNvPr id="0" name=""/>
        <dsp:cNvSpPr/>
      </dsp:nvSpPr>
      <dsp:spPr>
        <a:xfrm rot="5400000">
          <a:off x="3823476" y="4352760"/>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4373814"/>
        <a:ext cx="151585" cy="147375"/>
      </dsp:txXfrm>
    </dsp:sp>
    <dsp:sp modelId="{2403C3CC-C16D-4DE1-8C81-0E6682332D27}">
      <dsp:nvSpPr>
        <dsp:cNvPr id="0" name=""/>
        <dsp:cNvSpPr/>
      </dsp:nvSpPr>
      <dsp:spPr>
        <a:xfrm>
          <a:off x="1532726" y="4619439"/>
          <a:ext cx="4792036" cy="650445"/>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Healthcare professional commissions and/or delivers training. Staff are signed off as competent – review date agreed.</a:t>
          </a:r>
        </a:p>
      </dsp:txBody>
      <dsp:txXfrm>
        <a:off x="1551777" y="4638490"/>
        <a:ext cx="4753934" cy="612343"/>
      </dsp:txXfrm>
    </dsp:sp>
    <dsp:sp modelId="{97249CFE-CE0D-4BE0-84CC-A135E36237BD}">
      <dsp:nvSpPr>
        <dsp:cNvPr id="0" name=""/>
        <dsp:cNvSpPr/>
      </dsp:nvSpPr>
      <dsp:spPr>
        <a:xfrm rot="5400000">
          <a:off x="3823476" y="5283921"/>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5304975"/>
        <a:ext cx="151585" cy="147375"/>
      </dsp:txXfrm>
    </dsp:sp>
    <dsp:sp modelId="{C3F3AC3F-A696-4BA0-850D-228C5AE0BD22}">
      <dsp:nvSpPr>
        <dsp:cNvPr id="0" name=""/>
        <dsp:cNvSpPr/>
      </dsp:nvSpPr>
      <dsp:spPr>
        <a:xfrm>
          <a:off x="1503768" y="5550600"/>
          <a:ext cx="4849953" cy="60770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IHCP implemented and circulated to all relevant staff.</a:t>
          </a:r>
        </a:p>
      </dsp:txBody>
      <dsp:txXfrm>
        <a:off x="1521567" y="5568399"/>
        <a:ext cx="4814355" cy="572111"/>
      </dsp:txXfrm>
    </dsp:sp>
    <dsp:sp modelId="{EF4D0D53-5ACA-4D4D-976C-A42919A68682}">
      <dsp:nvSpPr>
        <dsp:cNvPr id="0" name=""/>
        <dsp:cNvSpPr/>
      </dsp:nvSpPr>
      <dsp:spPr>
        <a:xfrm rot="5400000">
          <a:off x="3823476" y="6172345"/>
          <a:ext cx="210536" cy="25264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Lato" panose="020F0502020204030203" pitchFamily="34" charset="0"/>
          </a:endParaRPr>
        </a:p>
      </dsp:txBody>
      <dsp:txXfrm rot="-5400000">
        <a:off x="3852952" y="6193399"/>
        <a:ext cx="151585" cy="147375"/>
      </dsp:txXfrm>
    </dsp:sp>
    <dsp:sp modelId="{DE357B87-54BB-48CA-8416-00DB924ACFE9}">
      <dsp:nvSpPr>
        <dsp:cNvPr id="0" name=""/>
        <dsp:cNvSpPr/>
      </dsp:nvSpPr>
      <dsp:spPr>
        <a:xfrm>
          <a:off x="1496514" y="6439025"/>
          <a:ext cx="4864460" cy="64567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Lato" panose="020F0502020204030203" pitchFamily="34" charset="0"/>
            </a:rPr>
            <a:t>IHCP reviewed annually or when condition changes. Parent or healthcare professional to initiate this.</a:t>
          </a:r>
        </a:p>
      </dsp:txBody>
      <dsp:txXfrm>
        <a:off x="1515425" y="6457936"/>
        <a:ext cx="4826638" cy="60785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669000B03108498D2C9C137EC4DFDE" ma:contentTypeVersion="20" ma:contentTypeDescription="Create a new document." ma:contentTypeScope="" ma:versionID="29c2d58b31c0337a858bbdd4bb6b2186">
  <xsd:schema xmlns:xsd="http://www.w3.org/2001/XMLSchema" xmlns:xs="http://www.w3.org/2001/XMLSchema" xmlns:p="http://schemas.microsoft.com/office/2006/metadata/properties" xmlns:ns2="54f202f4-a064-4df0-b60b-31bbf74b27ab" xmlns:ns3="35601f1a-6eea-493e-90b6-dba9c6579183" targetNamespace="http://schemas.microsoft.com/office/2006/metadata/properties" ma:root="true" ma:fieldsID="c6bf71bbc6ac63a00cdb716d58ca2de8" ns2:_="" ns3:_="">
    <xsd:import namespace="54f202f4-a064-4df0-b60b-31bbf74b27ab"/>
    <xsd:import namespace="35601f1a-6eea-493e-90b6-dba9c65791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202f4-a064-4df0-b60b-31bbf74b2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mage" ma:index="2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01f1a-6eea-493e-90b6-dba9c657918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6ae237-39a7-4796-9954-6c76b17065c1}" ma:internalName="TaxCatchAll" ma:showField="CatchAllData" ma:web="35601f1a-6eea-493e-90b6-dba9c65791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5601f1a-6eea-493e-90b6-dba9c6579183" xsi:nil="true"/>
    <Image xmlns="54f202f4-a064-4df0-b60b-31bbf74b27ab" xsi:nil="true"/>
    <lcf76f155ced4ddcb4097134ff3c332f xmlns="54f202f4-a064-4df0-b60b-31bbf74b27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313ECB-89AB-40A3-BD4E-C05B8D95D3BB}">
  <ds:schemaRefs>
    <ds:schemaRef ds:uri="http://schemas.microsoft.com/sharepoint/v3/contenttype/forms"/>
  </ds:schemaRefs>
</ds:datastoreItem>
</file>

<file path=customXml/itemProps2.xml><?xml version="1.0" encoding="utf-8"?>
<ds:datastoreItem xmlns:ds="http://schemas.openxmlformats.org/officeDocument/2006/customXml" ds:itemID="{FF249B02-AD67-4928-8D9B-202388038BE9}">
  <ds:schemaRefs>
    <ds:schemaRef ds:uri="http://schemas.openxmlformats.org/officeDocument/2006/bibliography"/>
  </ds:schemaRefs>
</ds:datastoreItem>
</file>

<file path=customXml/itemProps3.xml><?xml version="1.0" encoding="utf-8"?>
<ds:datastoreItem xmlns:ds="http://schemas.openxmlformats.org/officeDocument/2006/customXml" ds:itemID="{2165D680-C530-4980-A6E1-9410A4A823D8}"/>
</file>

<file path=customXml/itemProps4.xml><?xml version="1.0" encoding="utf-8"?>
<ds:datastoreItem xmlns:ds="http://schemas.openxmlformats.org/officeDocument/2006/customXml" ds:itemID="{D57785A8-2D4D-498F-8595-DDE40CC3FC74}">
  <ds:schemaRefs>
    <ds:schemaRef ds:uri="http://schemas.microsoft.com/office/2006/metadata/properties"/>
    <ds:schemaRef ds:uri="http://schemas.microsoft.com/office/infopath/2007/PartnerControls"/>
    <ds:schemaRef ds:uri="bee9051f-cc4e-45e9-99b6-bb01ad291420"/>
    <ds:schemaRef ds:uri="c3ef92a2-7d80-49af-954c-7301cb4d9ba6"/>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2671</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Lawton</dc:creator>
  <cp:keywords/>
  <cp:lastModifiedBy>Paula Harlow</cp:lastModifiedBy>
  <cp:revision>18</cp:revision>
  <dcterms:created xsi:type="dcterms:W3CDTF">2025-09-18T08:59:00Z</dcterms:created>
  <dcterms:modified xsi:type="dcterms:W3CDTF">2025-09-18T09:57:00Z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0x01010085669000B03108498D2C9C137EC4DFDE</vt:lpwstr>
  </property>
  <property fmtid="{D5CDD505-2E9C-101B-9397-08002B2CF9AE}" pid="3" name="MediaServiceImageTags">
    <vt:lpwstr/>
  </property>
</Properties>
</file>